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AA617" w14:textId="0B724965" w:rsidR="00850282" w:rsidRDefault="00000000">
      <w:pPr>
        <w:pStyle w:val="NoSpacing"/>
        <w:spacing w:line="276" w:lineRule="auto"/>
        <w:rPr>
          <w:rFonts w:ascii="Arial" w:hAnsi="Arial" w:cs="Arial"/>
          <w:b/>
          <w:sz w:val="24"/>
          <w:szCs w:val="24"/>
          <w:lang w:val="en-GB"/>
        </w:rPr>
      </w:pPr>
      <w:r>
        <w:rPr>
          <w:rFonts w:ascii="Arial" w:hAnsi="Arial" w:cs="Arial"/>
          <w:b/>
          <w:sz w:val="24"/>
          <w:szCs w:val="24"/>
          <w:lang w:val="en-GB"/>
        </w:rPr>
        <w:t xml:space="preserve">Primary </w:t>
      </w:r>
      <w:r w:rsidR="009F1ABD">
        <w:rPr>
          <w:rFonts w:ascii="Arial" w:hAnsi="Arial" w:cs="Arial"/>
          <w:b/>
          <w:sz w:val="24"/>
          <w:szCs w:val="24"/>
          <w:lang w:val="en-GB"/>
        </w:rPr>
        <w:t>1</w:t>
      </w:r>
      <w:r>
        <w:rPr>
          <w:rFonts w:ascii="Arial" w:hAnsi="Arial" w:cs="Arial"/>
          <w:b/>
          <w:sz w:val="24"/>
          <w:szCs w:val="24"/>
          <w:lang w:val="en-GB"/>
        </w:rPr>
        <w:t xml:space="preserve"> - </w:t>
      </w:r>
      <w:r w:rsidR="009F1ABD">
        <w:rPr>
          <w:rFonts w:ascii="Arial" w:hAnsi="Arial" w:cs="Arial"/>
          <w:b/>
          <w:sz w:val="24"/>
          <w:szCs w:val="24"/>
          <w:lang w:val="en-GB"/>
        </w:rPr>
        <w:t>5</w:t>
      </w:r>
    </w:p>
    <w:p w14:paraId="28F28A03" w14:textId="26168AE1" w:rsidR="00850282" w:rsidRDefault="00000000">
      <w:pPr>
        <w:pStyle w:val="NoSpacing"/>
        <w:spacing w:line="276" w:lineRule="auto"/>
        <w:jc w:val="center"/>
        <w:rPr>
          <w:rFonts w:ascii="Arial" w:hAnsi="Arial" w:cs="Arial"/>
          <w:b/>
          <w:sz w:val="24"/>
          <w:szCs w:val="24"/>
          <w:u w:val="single"/>
          <w:lang w:val="en-GB"/>
        </w:rPr>
      </w:pPr>
      <w:proofErr w:type="spellStart"/>
      <w:r>
        <w:rPr>
          <w:rFonts w:ascii="Arial" w:hAnsi="Arial" w:cs="Arial"/>
          <w:b/>
          <w:sz w:val="24"/>
          <w:szCs w:val="24"/>
          <w:u w:val="single"/>
          <w:lang w:val="en-GB"/>
        </w:rPr>
        <w:t>KidsExcel</w:t>
      </w:r>
      <w:proofErr w:type="spellEnd"/>
      <w:r>
        <w:rPr>
          <w:rFonts w:ascii="Arial" w:hAnsi="Arial" w:cs="Arial"/>
          <w:b/>
          <w:sz w:val="24"/>
          <w:szCs w:val="24"/>
          <w:u w:val="single"/>
          <w:lang w:val="en-GB"/>
        </w:rPr>
        <w:t xml:space="preserve"> @ </w:t>
      </w:r>
      <w:proofErr w:type="spellStart"/>
      <w:r w:rsidR="009F1ABD">
        <w:rPr>
          <w:rFonts w:ascii="Arial" w:hAnsi="Arial" w:cs="Arial"/>
          <w:b/>
          <w:sz w:val="24"/>
          <w:szCs w:val="24"/>
          <w:u w:val="single"/>
          <w:lang w:val="en-GB"/>
        </w:rPr>
        <w:t>Qihua</w:t>
      </w:r>
      <w:proofErr w:type="spellEnd"/>
      <w:r>
        <w:rPr>
          <w:rFonts w:ascii="Arial" w:hAnsi="Arial" w:cs="Arial"/>
          <w:b/>
          <w:sz w:val="24"/>
          <w:szCs w:val="24"/>
          <w:u w:val="single"/>
          <w:lang w:val="en-GB"/>
        </w:rPr>
        <w:t xml:space="preserve"> Primary School</w:t>
      </w:r>
    </w:p>
    <w:p w14:paraId="7BA55DC4" w14:textId="77777777" w:rsidR="00850282" w:rsidRDefault="00850282">
      <w:pPr>
        <w:pStyle w:val="NoSpacing"/>
        <w:spacing w:line="276" w:lineRule="auto"/>
        <w:jc w:val="center"/>
        <w:rPr>
          <w:rFonts w:ascii="Arial" w:hAnsi="Arial" w:cs="Arial"/>
          <w:sz w:val="24"/>
          <w:szCs w:val="24"/>
          <w:lang w:val="en-GB"/>
        </w:rPr>
      </w:pPr>
    </w:p>
    <w:p w14:paraId="6B9CC91F" w14:textId="23EBA9E3" w:rsidR="009F1ABD" w:rsidRDefault="00000000">
      <w:pPr>
        <w:pStyle w:val="NoSpacing"/>
        <w:spacing w:line="276" w:lineRule="auto"/>
        <w:jc w:val="both"/>
        <w:rPr>
          <w:rFonts w:ascii="Arial" w:hAnsi="Arial" w:cs="Arial"/>
          <w:b/>
          <w:sz w:val="24"/>
          <w:szCs w:val="24"/>
          <w:u w:val="single"/>
        </w:rPr>
      </w:pPr>
      <w:r>
        <w:rPr>
          <w:rFonts w:ascii="Arial" w:hAnsi="Arial" w:cs="Arial"/>
          <w:noProof/>
        </w:rPr>
        <w:drawing>
          <wp:anchor distT="0" distB="0" distL="114300" distR="114300" simplePos="0" relativeHeight="251660288" behindDoc="0" locked="0" layoutInCell="1" allowOverlap="1" wp14:anchorId="6E278A4E" wp14:editId="7DF1CE30">
            <wp:simplePos x="0" y="0"/>
            <wp:positionH relativeFrom="margin">
              <wp:posOffset>2937510</wp:posOffset>
            </wp:positionH>
            <wp:positionV relativeFrom="paragraph">
              <wp:posOffset>882650</wp:posOffset>
            </wp:positionV>
            <wp:extent cx="2524125" cy="1682750"/>
            <wp:effectExtent l="0" t="0" r="3175" b="0"/>
            <wp:wrapTopAndBottom/>
            <wp:docPr id="7" name="Picture 7" descr="C:\Users\Chia How\AppData\Local\Microsoft\Windows\INetCache\Content.Word\KidsExcel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hia How\AppData\Local\Microsoft\Windows\INetCache\Content.Word\KidsExcel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24125" cy="1682750"/>
                    </a:xfrm>
                    <a:prstGeom prst="rect">
                      <a:avLst/>
                    </a:prstGeom>
                    <a:noFill/>
                    <a:ln>
                      <a:noFill/>
                    </a:ln>
                  </pic:spPr>
                </pic:pic>
              </a:graphicData>
            </a:graphic>
          </wp:anchor>
        </w:drawing>
      </w:r>
      <w:r>
        <w:rPr>
          <w:rFonts w:ascii="Arial" w:hAnsi="Arial" w:cs="Arial"/>
          <w:noProof/>
        </w:rPr>
        <w:drawing>
          <wp:anchor distT="0" distB="0" distL="114300" distR="114300" simplePos="0" relativeHeight="251659264" behindDoc="1" locked="0" layoutInCell="1" allowOverlap="1" wp14:anchorId="40801161" wp14:editId="0C279F84">
            <wp:simplePos x="0" y="0"/>
            <wp:positionH relativeFrom="column">
              <wp:posOffset>266700</wp:posOffset>
            </wp:positionH>
            <wp:positionV relativeFrom="paragraph">
              <wp:posOffset>858520</wp:posOffset>
            </wp:positionV>
            <wp:extent cx="2517140" cy="1682750"/>
            <wp:effectExtent l="0" t="0" r="0" b="0"/>
            <wp:wrapTopAndBottom/>
            <wp:docPr id="3" name="Picture 3" descr="A picture containing person, grass, outdoor,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grass, outdoor, sport&#10;&#10;Description automatically generated"/>
                    <pic:cNvPicPr>
                      <a:picLocks noChangeAspect="1"/>
                    </pic:cNvPicPr>
                  </pic:nvPicPr>
                  <pic:blipFill>
                    <a:blip r:embed="rId10"/>
                    <a:stretch>
                      <a:fillRect/>
                    </a:stretch>
                  </pic:blipFill>
                  <pic:spPr>
                    <a:xfrm>
                      <a:off x="0" y="0"/>
                      <a:ext cx="2517140" cy="1682750"/>
                    </a:xfrm>
                    <a:prstGeom prst="rect">
                      <a:avLst/>
                    </a:prstGeom>
                  </pic:spPr>
                </pic:pic>
              </a:graphicData>
            </a:graphic>
          </wp:anchor>
        </w:drawing>
      </w:r>
      <w:r>
        <w:rPr>
          <w:rFonts w:ascii="Arial" w:hAnsi="Arial" w:cs="Arial"/>
          <w:lang w:val="en-GB"/>
        </w:rPr>
        <w:t xml:space="preserve">We are pleased to invite you to </w:t>
      </w:r>
      <w:proofErr w:type="spellStart"/>
      <w:r>
        <w:rPr>
          <w:rFonts w:ascii="Arial" w:hAnsi="Arial" w:cs="Arial"/>
          <w:lang w:val="en-GB"/>
        </w:rPr>
        <w:t>KidsExcel</w:t>
      </w:r>
      <w:proofErr w:type="spellEnd"/>
      <w:r>
        <w:rPr>
          <w:rFonts w:ascii="Arial" w:hAnsi="Arial" w:cs="Arial"/>
          <w:lang w:val="en-GB"/>
        </w:rPr>
        <w:t xml:space="preserve"> @ </w:t>
      </w:r>
      <w:proofErr w:type="spellStart"/>
      <w:r w:rsidR="003539C1">
        <w:rPr>
          <w:rFonts w:ascii="Arial" w:hAnsi="Arial" w:cs="Arial"/>
          <w:lang w:val="en-GB"/>
        </w:rPr>
        <w:t>Qihua</w:t>
      </w:r>
      <w:proofErr w:type="spellEnd"/>
      <w:r>
        <w:rPr>
          <w:rFonts w:ascii="Arial" w:hAnsi="Arial" w:cs="Arial"/>
          <w:lang w:val="en-GB"/>
        </w:rPr>
        <w:t xml:space="preserve"> Primary School,</w:t>
      </w:r>
      <w:r>
        <w:rPr>
          <w:rFonts w:ascii="Arial" w:hAnsi="Arial" w:cs="Arial"/>
          <w:sz w:val="21"/>
          <w:szCs w:val="21"/>
          <w:lang w:val="en-GB"/>
        </w:rPr>
        <w:t xml:space="preserve"> </w:t>
      </w:r>
      <w:r>
        <w:rPr>
          <w:rFonts w:ascii="Arial" w:hAnsi="Arial" w:cs="Arial"/>
          <w:lang w:val="en-GB"/>
        </w:rPr>
        <w:t xml:space="preserve">a year-long </w:t>
      </w:r>
      <w:r>
        <w:rPr>
          <w:rFonts w:ascii="Arial" w:hAnsi="Arial" w:cs="Arial"/>
          <w:b/>
          <w:bCs/>
          <w:sz w:val="21"/>
          <w:szCs w:val="21"/>
          <w:lang w:val="en-GB"/>
        </w:rPr>
        <w:t>Sports and Academic (English</w:t>
      </w:r>
      <w:r w:rsidR="008D4C4F">
        <w:rPr>
          <w:rFonts w:ascii="Arial" w:hAnsi="Arial" w:cs="Arial"/>
          <w:b/>
          <w:bCs/>
          <w:sz w:val="21"/>
          <w:szCs w:val="21"/>
          <w:lang w:val="en-GB"/>
        </w:rPr>
        <w:t xml:space="preserve">, </w:t>
      </w:r>
      <w:r>
        <w:rPr>
          <w:rFonts w:ascii="Arial" w:hAnsi="Arial" w:cs="Arial"/>
          <w:b/>
          <w:bCs/>
          <w:sz w:val="21"/>
          <w:szCs w:val="21"/>
          <w:lang w:val="en-GB"/>
        </w:rPr>
        <w:t>Mathematics</w:t>
      </w:r>
      <w:r w:rsidR="008D4C4F">
        <w:rPr>
          <w:rFonts w:ascii="Arial" w:hAnsi="Arial" w:cs="Arial"/>
          <w:b/>
          <w:bCs/>
          <w:sz w:val="21"/>
          <w:szCs w:val="21"/>
          <w:lang w:val="en-GB"/>
        </w:rPr>
        <w:t xml:space="preserve"> &amp; S</w:t>
      </w:r>
      <w:r w:rsidR="009F1ABD">
        <w:rPr>
          <w:rFonts w:ascii="Arial" w:hAnsi="Arial" w:cs="Arial"/>
          <w:b/>
          <w:bCs/>
          <w:sz w:val="21"/>
          <w:szCs w:val="21"/>
          <w:lang w:val="en-GB"/>
        </w:rPr>
        <w:t>TEM</w:t>
      </w:r>
      <w:r>
        <w:rPr>
          <w:rFonts w:ascii="Arial" w:hAnsi="Arial" w:cs="Arial"/>
          <w:b/>
          <w:bCs/>
          <w:sz w:val="21"/>
          <w:szCs w:val="21"/>
          <w:lang w:val="en-GB"/>
        </w:rPr>
        <w:t>)</w:t>
      </w:r>
      <w:r>
        <w:rPr>
          <w:rFonts w:ascii="Arial" w:hAnsi="Arial" w:cs="Arial"/>
          <w:sz w:val="21"/>
          <w:szCs w:val="21"/>
          <w:lang w:val="en-GB"/>
        </w:rPr>
        <w:t xml:space="preserve"> programme for Primary level pupils,</w:t>
      </w:r>
      <w:r>
        <w:rPr>
          <w:rFonts w:ascii="Arial" w:hAnsi="Arial" w:cs="Arial"/>
        </w:rPr>
        <w:t xml:space="preserve"> helmed by trained and passionate teachers. Since </w:t>
      </w:r>
      <w:r>
        <w:rPr>
          <w:rFonts w:ascii="Arial" w:hAnsi="Arial" w:cs="Arial"/>
          <w:lang w:val="en-SG" w:eastAsia="zh-CN"/>
        </w:rPr>
        <w:t xml:space="preserve">2012, </w:t>
      </w:r>
      <w:r>
        <w:rPr>
          <w:rFonts w:ascii="Arial" w:hAnsi="Arial" w:cs="Arial"/>
        </w:rPr>
        <w:t>KidsExcel has been held for more than 3,500 pupils.</w:t>
      </w:r>
      <w:r>
        <w:rPr>
          <w:rFonts w:ascii="Arial" w:hAnsi="Arial" w:cs="Arial"/>
          <w:b/>
          <w:sz w:val="24"/>
          <w:szCs w:val="24"/>
          <w:u w:val="single"/>
        </w:rPr>
        <w:br/>
      </w:r>
    </w:p>
    <w:p w14:paraId="120B2FC0" w14:textId="3831DA9F" w:rsidR="00850282" w:rsidRDefault="00000000">
      <w:pPr>
        <w:pStyle w:val="NoSpacing"/>
        <w:spacing w:line="276" w:lineRule="auto"/>
        <w:jc w:val="both"/>
        <w:rPr>
          <w:rFonts w:ascii="Arial" w:hAnsi="Arial" w:cs="Arial"/>
          <w:sz w:val="21"/>
          <w:szCs w:val="21"/>
          <w:lang w:val="en-GB"/>
        </w:rPr>
      </w:pPr>
      <w:r>
        <w:rPr>
          <w:rFonts w:ascii="Arial" w:hAnsi="Arial" w:cs="Arial"/>
          <w:b/>
          <w:sz w:val="24"/>
          <w:szCs w:val="24"/>
          <w:u w:val="single"/>
        </w:rPr>
        <w:t>Programme Components</w:t>
      </w:r>
      <w:r>
        <w:rPr>
          <w:rFonts w:ascii="Arial" w:hAnsi="Arial" w:cs="Arial"/>
          <w:b/>
          <w:sz w:val="24"/>
          <w:szCs w:val="24"/>
        </w:rPr>
        <w:t xml:space="preserve"> </w:t>
      </w:r>
    </w:p>
    <w:p w14:paraId="5233A2DA" w14:textId="2EDDC34A" w:rsidR="00850282" w:rsidRDefault="00000000">
      <w:pPr>
        <w:spacing w:after="0"/>
        <w:ind w:left="1134" w:hanging="1134"/>
        <w:rPr>
          <w:rFonts w:ascii="Arial" w:hAnsi="Arial" w:cs="Arial"/>
          <w:b/>
        </w:rPr>
      </w:pPr>
      <w:r>
        <w:rPr>
          <w:rFonts w:ascii="Arial" w:hAnsi="Arial" w:cs="Arial"/>
          <w:b/>
        </w:rPr>
        <w:t>Academic Enrichment</w:t>
      </w:r>
      <w:r w:rsidR="008D4C4F">
        <w:rPr>
          <w:rFonts w:ascii="Arial" w:hAnsi="Arial" w:cs="Arial"/>
          <w:b/>
        </w:rPr>
        <w:t xml:space="preserve"> (1.5hrs)</w:t>
      </w:r>
      <w:r>
        <w:rPr>
          <w:rFonts w:ascii="Arial" w:hAnsi="Arial" w:cs="Arial"/>
          <w:b/>
        </w:rPr>
        <w:t>:</w:t>
      </w:r>
    </w:p>
    <w:p w14:paraId="21FB77B0" w14:textId="3667AF8E" w:rsidR="00850282" w:rsidRDefault="00000000">
      <w:pPr>
        <w:pStyle w:val="NoSpacing"/>
        <w:spacing w:line="276" w:lineRule="auto"/>
        <w:jc w:val="both"/>
        <w:rPr>
          <w:rFonts w:ascii="Arial" w:hAnsi="Arial" w:cs="Arial"/>
        </w:rPr>
      </w:pPr>
      <w:r>
        <w:rPr>
          <w:rFonts w:ascii="Arial" w:hAnsi="Arial" w:cs="Arial"/>
          <w:lang w:val="en-GB"/>
        </w:rPr>
        <w:t>We aim</w:t>
      </w:r>
      <w:r>
        <w:rPr>
          <w:rFonts w:ascii="Arial" w:hAnsi="Arial" w:cs="Arial"/>
          <w:lang w:val="en-SG"/>
        </w:rPr>
        <w:t xml:space="preserve"> to mould our pupils into confident, independent learners. </w:t>
      </w:r>
      <w:r>
        <w:rPr>
          <w:rFonts w:ascii="Arial" w:hAnsi="Arial" w:cs="Arial"/>
        </w:rPr>
        <w:t>Our classes revisit topics taught during school to give our pupils a chance to practi</w:t>
      </w:r>
      <w:r w:rsidR="009F1ABD">
        <w:rPr>
          <w:rFonts w:ascii="Arial" w:hAnsi="Arial" w:cs="Arial"/>
        </w:rPr>
        <w:t>c</w:t>
      </w:r>
      <w:r>
        <w:rPr>
          <w:rFonts w:ascii="Arial" w:hAnsi="Arial" w:cs="Arial"/>
        </w:rPr>
        <w:t>e their understanding of the subject.</w:t>
      </w:r>
    </w:p>
    <w:p w14:paraId="472B6365" w14:textId="77777777" w:rsidR="00850282" w:rsidRDefault="00850282">
      <w:pPr>
        <w:pStyle w:val="NoSpacing"/>
        <w:spacing w:line="276" w:lineRule="auto"/>
        <w:jc w:val="both"/>
        <w:rPr>
          <w:rFonts w:ascii="Arial" w:hAnsi="Arial" w:cs="Arial"/>
          <w:lang w:val="en-SG"/>
        </w:rPr>
      </w:pPr>
    </w:p>
    <w:p w14:paraId="6690E5F7" w14:textId="424C1C90" w:rsidR="00850282" w:rsidRDefault="00000000">
      <w:pPr>
        <w:pStyle w:val="ListParagraph"/>
        <w:numPr>
          <w:ilvl w:val="0"/>
          <w:numId w:val="1"/>
        </w:numPr>
        <w:spacing w:after="0"/>
        <w:rPr>
          <w:rFonts w:ascii="Arial" w:hAnsi="Arial" w:cs="Arial"/>
        </w:rPr>
      </w:pPr>
      <w:r>
        <w:rPr>
          <w:rFonts w:ascii="Arial" w:hAnsi="Arial" w:cs="Arial"/>
        </w:rPr>
        <w:t>English</w:t>
      </w:r>
      <w:r w:rsidR="008D4C4F">
        <w:rPr>
          <w:rFonts w:ascii="Arial" w:hAnsi="Arial" w:cs="Arial"/>
        </w:rPr>
        <w:t xml:space="preserve">, </w:t>
      </w:r>
      <w:r>
        <w:rPr>
          <w:rFonts w:ascii="Arial" w:hAnsi="Arial" w:cs="Arial"/>
        </w:rPr>
        <w:t>Mathematics</w:t>
      </w:r>
      <w:r w:rsidR="008D4C4F">
        <w:rPr>
          <w:rFonts w:ascii="Arial" w:hAnsi="Arial" w:cs="Arial"/>
        </w:rPr>
        <w:t xml:space="preserve"> &amp; S</w:t>
      </w:r>
      <w:r w:rsidR="009F1ABD">
        <w:rPr>
          <w:rFonts w:ascii="Arial" w:hAnsi="Arial" w:cs="Arial"/>
        </w:rPr>
        <w:t>TEM</w:t>
      </w:r>
      <w:r w:rsidR="009F1ABD" w:rsidRPr="009F1ABD">
        <w:t xml:space="preserve"> </w:t>
      </w:r>
      <w:r w:rsidR="009F1ABD">
        <w:t>(</w:t>
      </w:r>
      <w:r w:rsidR="009F1ABD">
        <w:rPr>
          <w:rFonts w:ascii="Arial" w:hAnsi="Arial" w:cs="Arial"/>
        </w:rPr>
        <w:t>s</w:t>
      </w:r>
      <w:r w:rsidR="009F1ABD" w:rsidRPr="009F1ABD">
        <w:rPr>
          <w:rFonts w:ascii="Arial" w:hAnsi="Arial" w:cs="Arial"/>
        </w:rPr>
        <w:t>cience, technology, engineering, and mathematics</w:t>
      </w:r>
      <w:r w:rsidR="009F1ABD">
        <w:rPr>
          <w:rFonts w:ascii="Arial" w:hAnsi="Arial" w:cs="Arial"/>
        </w:rPr>
        <w:t>)</w:t>
      </w:r>
      <w:r>
        <w:rPr>
          <w:rFonts w:ascii="Arial" w:hAnsi="Arial" w:cs="Arial"/>
        </w:rPr>
        <w:t xml:space="preserve"> </w:t>
      </w:r>
    </w:p>
    <w:p w14:paraId="5FD3317C" w14:textId="77777777" w:rsidR="00850282" w:rsidRDefault="00000000">
      <w:pPr>
        <w:pStyle w:val="ListParagraph"/>
        <w:numPr>
          <w:ilvl w:val="0"/>
          <w:numId w:val="1"/>
        </w:numPr>
        <w:spacing w:after="0"/>
        <w:rPr>
          <w:rFonts w:ascii="Arial" w:hAnsi="Arial" w:cs="Arial"/>
        </w:rPr>
      </w:pPr>
      <w:r>
        <w:rPr>
          <w:rFonts w:ascii="Arial" w:hAnsi="Arial" w:cs="Arial"/>
        </w:rPr>
        <w:t>Designed in collaboration with NIE Experts</w:t>
      </w:r>
    </w:p>
    <w:p w14:paraId="441E4C72" w14:textId="77777777" w:rsidR="00850282" w:rsidRDefault="00000000">
      <w:pPr>
        <w:pStyle w:val="ListParagraph"/>
        <w:numPr>
          <w:ilvl w:val="0"/>
          <w:numId w:val="1"/>
        </w:numPr>
        <w:spacing w:after="0"/>
        <w:rPr>
          <w:rFonts w:ascii="Arial" w:hAnsi="Arial" w:cs="Arial"/>
        </w:rPr>
      </w:pPr>
      <w:r>
        <w:rPr>
          <w:rFonts w:ascii="Arial" w:hAnsi="Arial" w:cs="Arial"/>
        </w:rPr>
        <w:t>Small Class Sizes – Banded to cater to different learning abilities</w:t>
      </w:r>
    </w:p>
    <w:p w14:paraId="5967888E" w14:textId="77777777" w:rsidR="00850282" w:rsidRDefault="00000000">
      <w:pPr>
        <w:pStyle w:val="ListParagraph"/>
        <w:numPr>
          <w:ilvl w:val="0"/>
          <w:numId w:val="1"/>
        </w:numPr>
        <w:spacing w:after="0"/>
        <w:rPr>
          <w:rFonts w:ascii="Arial" w:hAnsi="Arial" w:cs="Arial"/>
        </w:rPr>
      </w:pPr>
      <w:r>
        <w:rPr>
          <w:rFonts w:ascii="Arial" w:hAnsi="Arial" w:cs="Arial"/>
        </w:rPr>
        <w:t>Trained ex-MOE teachers and experienced tutors</w:t>
      </w:r>
    </w:p>
    <w:p w14:paraId="73EE92F0" w14:textId="77777777" w:rsidR="00850282" w:rsidRDefault="00850282">
      <w:pPr>
        <w:spacing w:after="0"/>
        <w:ind w:left="1134" w:hanging="1134"/>
        <w:rPr>
          <w:rFonts w:ascii="Arial" w:hAnsi="Arial" w:cs="Arial"/>
          <w:b/>
          <w:lang w:val="en-SG"/>
        </w:rPr>
      </w:pPr>
    </w:p>
    <w:p w14:paraId="2287FBD9" w14:textId="5989A5E6" w:rsidR="00850282" w:rsidRDefault="00000000">
      <w:pPr>
        <w:spacing w:after="0"/>
        <w:ind w:left="1134" w:hanging="1134"/>
        <w:rPr>
          <w:rFonts w:ascii="Arial" w:hAnsi="Arial" w:cs="Arial"/>
          <w:b/>
        </w:rPr>
      </w:pPr>
      <w:r>
        <w:rPr>
          <w:rFonts w:ascii="Arial" w:hAnsi="Arial" w:cs="Arial"/>
          <w:b/>
        </w:rPr>
        <w:t>Sports</w:t>
      </w:r>
      <w:r w:rsidR="008D4C4F">
        <w:rPr>
          <w:rFonts w:ascii="Arial" w:hAnsi="Arial" w:cs="Arial"/>
          <w:b/>
        </w:rPr>
        <w:t xml:space="preserve"> (1.5hrs</w:t>
      </w:r>
      <w:proofErr w:type="gramStart"/>
      <w:r w:rsidR="008D4C4F">
        <w:rPr>
          <w:rFonts w:ascii="Arial" w:hAnsi="Arial" w:cs="Arial"/>
          <w:b/>
        </w:rPr>
        <w:t xml:space="preserve">) </w:t>
      </w:r>
      <w:r>
        <w:rPr>
          <w:rFonts w:ascii="Arial" w:hAnsi="Arial" w:cs="Arial"/>
          <w:b/>
        </w:rPr>
        <w:t>:</w:t>
      </w:r>
      <w:proofErr w:type="gramEnd"/>
    </w:p>
    <w:p w14:paraId="55D574A5" w14:textId="77777777" w:rsidR="00850282" w:rsidRDefault="00000000">
      <w:pPr>
        <w:jc w:val="both"/>
        <w:rPr>
          <w:rFonts w:ascii="Arial" w:hAnsi="Arial" w:cs="Arial"/>
        </w:rPr>
      </w:pPr>
      <w:r>
        <w:rPr>
          <w:rFonts w:ascii="Arial" w:hAnsi="Arial" w:cs="Arial"/>
        </w:rPr>
        <w:t>Physical activity helps children concentrate better in class. Through fundamental movement modules and modified games, we aim to develop the physical skills of our pupils and instil in them the importance of sportsmanlike behaviour.</w:t>
      </w:r>
    </w:p>
    <w:p w14:paraId="78E8BC59" w14:textId="77777777" w:rsidR="00850282" w:rsidRDefault="00000000">
      <w:pPr>
        <w:pStyle w:val="ListParagraph"/>
        <w:numPr>
          <w:ilvl w:val="0"/>
          <w:numId w:val="1"/>
        </w:numPr>
        <w:spacing w:after="0"/>
        <w:rPr>
          <w:rFonts w:ascii="Arial" w:hAnsi="Arial" w:cs="Arial"/>
        </w:rPr>
      </w:pPr>
      <w:r>
        <w:rPr>
          <w:rFonts w:ascii="Arial" w:hAnsi="Arial" w:cs="Arial"/>
        </w:rPr>
        <w:t>Instils intrinsic motivation</w:t>
      </w:r>
    </w:p>
    <w:p w14:paraId="138E9D71" w14:textId="77777777" w:rsidR="00850282" w:rsidRDefault="00000000">
      <w:pPr>
        <w:pStyle w:val="ListParagraph"/>
        <w:numPr>
          <w:ilvl w:val="0"/>
          <w:numId w:val="1"/>
        </w:numPr>
        <w:spacing w:after="0"/>
        <w:rPr>
          <w:rFonts w:ascii="Arial" w:hAnsi="Arial" w:cs="Arial"/>
        </w:rPr>
      </w:pPr>
      <w:r>
        <w:rPr>
          <w:rFonts w:ascii="Arial" w:hAnsi="Arial" w:cs="Arial"/>
        </w:rPr>
        <w:t>Develops leadership skills &amp; inculcates good character</w:t>
      </w:r>
    </w:p>
    <w:p w14:paraId="7808AB7F" w14:textId="66610163" w:rsidR="006C7862" w:rsidRDefault="00000000" w:rsidP="006C7862">
      <w:pPr>
        <w:pStyle w:val="ListParagraph"/>
        <w:numPr>
          <w:ilvl w:val="0"/>
          <w:numId w:val="1"/>
        </w:numPr>
        <w:spacing w:after="0"/>
        <w:rPr>
          <w:rFonts w:ascii="Arial" w:hAnsi="Arial" w:cs="Arial"/>
        </w:rPr>
      </w:pPr>
      <w:r>
        <w:rPr>
          <w:rFonts w:ascii="Arial" w:hAnsi="Arial" w:cs="Arial"/>
        </w:rPr>
        <w:t>Includes: Fundamental Movement, Modified Ball Games, Modular Sports</w:t>
      </w:r>
    </w:p>
    <w:p w14:paraId="1A6AE744" w14:textId="77777777" w:rsidR="006C7862" w:rsidRPr="006C7862" w:rsidRDefault="006C7862" w:rsidP="006C7862">
      <w:pPr>
        <w:pStyle w:val="ListParagraph"/>
        <w:spacing w:after="0"/>
        <w:rPr>
          <w:rFonts w:ascii="Arial" w:hAnsi="Arial" w:cs="Arial"/>
        </w:rPr>
      </w:pPr>
    </w:p>
    <w:p w14:paraId="17DD8C62" w14:textId="77777777" w:rsidR="00850282" w:rsidRDefault="00000000">
      <w:pPr>
        <w:spacing w:after="0"/>
        <w:rPr>
          <w:rFonts w:ascii="Arial" w:hAnsi="Arial" w:cs="Arial"/>
          <w:b/>
          <w:sz w:val="21"/>
          <w:szCs w:val="21"/>
          <w:u w:val="single"/>
        </w:rPr>
      </w:pPr>
      <w:r>
        <w:rPr>
          <w:rFonts w:ascii="Arial" w:hAnsi="Arial" w:cs="Arial"/>
          <w:b/>
          <w:sz w:val="21"/>
          <w:szCs w:val="21"/>
          <w:u w:val="single"/>
        </w:rPr>
        <w:t xml:space="preserve">Programme Schedule </w:t>
      </w:r>
    </w:p>
    <w:tbl>
      <w:tblPr>
        <w:tblStyle w:val="TableGrid0"/>
        <w:tblW w:w="10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106" w:type="dxa"/>
          <w:right w:w="115" w:type="dxa"/>
        </w:tblCellMar>
        <w:tblLook w:val="04A0" w:firstRow="1" w:lastRow="0" w:firstColumn="1" w:lastColumn="0" w:noHBand="0" w:noVBand="1"/>
      </w:tblPr>
      <w:tblGrid>
        <w:gridCol w:w="2127"/>
        <w:gridCol w:w="2456"/>
        <w:gridCol w:w="2856"/>
        <w:gridCol w:w="2856"/>
      </w:tblGrid>
      <w:tr w:rsidR="008D4C4F" w14:paraId="39369B07" w14:textId="77777777" w:rsidTr="008D4C4F">
        <w:trPr>
          <w:trHeight w:val="415"/>
        </w:trPr>
        <w:tc>
          <w:tcPr>
            <w:tcW w:w="2127" w:type="dxa"/>
          </w:tcPr>
          <w:p w14:paraId="295F3AA9" w14:textId="77777777" w:rsidR="008D4C4F" w:rsidRDefault="008D4C4F">
            <w:pPr>
              <w:spacing w:after="0"/>
              <w:jc w:val="center"/>
              <w:rPr>
                <w:rFonts w:ascii="Arial" w:hAnsi="Arial" w:cs="Arial"/>
                <w:b/>
                <w:lang w:eastAsia="en-GB"/>
              </w:rPr>
            </w:pPr>
            <w:r>
              <w:rPr>
                <w:rFonts w:ascii="Arial" w:hAnsi="Arial" w:cs="Arial"/>
                <w:b/>
                <w:lang w:eastAsia="en-GB"/>
              </w:rPr>
              <w:t>Programme days</w:t>
            </w:r>
          </w:p>
        </w:tc>
        <w:tc>
          <w:tcPr>
            <w:tcW w:w="2456" w:type="dxa"/>
          </w:tcPr>
          <w:p w14:paraId="59223F1F" w14:textId="140B98E5" w:rsidR="008D4C4F" w:rsidRDefault="008D4C4F">
            <w:pPr>
              <w:spacing w:after="0"/>
              <w:ind w:left="3"/>
              <w:jc w:val="center"/>
              <w:rPr>
                <w:rFonts w:ascii="Arial" w:hAnsi="Arial" w:cs="Arial"/>
                <w:bCs/>
                <w:lang w:val="en-US" w:eastAsia="en-GB"/>
              </w:rPr>
            </w:pPr>
            <w:r>
              <w:rPr>
                <w:rFonts w:ascii="Arial" w:hAnsi="Arial" w:cs="Arial"/>
                <w:bCs/>
                <w:lang w:val="en-US" w:eastAsia="en-GB"/>
              </w:rPr>
              <w:t xml:space="preserve">Every </w:t>
            </w:r>
            <w:r w:rsidR="009F1ABD">
              <w:rPr>
                <w:rFonts w:ascii="Arial" w:hAnsi="Arial" w:cs="Arial"/>
                <w:bCs/>
                <w:lang w:val="en-US" w:eastAsia="en-GB"/>
              </w:rPr>
              <w:t>Thursday</w:t>
            </w:r>
          </w:p>
        </w:tc>
        <w:tc>
          <w:tcPr>
            <w:tcW w:w="2856" w:type="dxa"/>
          </w:tcPr>
          <w:p w14:paraId="455A1B91" w14:textId="392A501B" w:rsidR="008D4C4F" w:rsidRDefault="008D4C4F">
            <w:pPr>
              <w:spacing w:after="0"/>
              <w:ind w:left="3"/>
              <w:jc w:val="center"/>
              <w:rPr>
                <w:rFonts w:ascii="Arial" w:hAnsi="Arial" w:cs="Arial"/>
                <w:bCs/>
                <w:lang w:val="en-US" w:eastAsia="en-GB"/>
              </w:rPr>
            </w:pPr>
            <w:r>
              <w:rPr>
                <w:rFonts w:ascii="Arial" w:hAnsi="Arial" w:cs="Arial"/>
                <w:bCs/>
                <w:lang w:val="en-US" w:eastAsia="en-GB"/>
              </w:rPr>
              <w:t xml:space="preserve">Every </w:t>
            </w:r>
            <w:r w:rsidR="009F1ABD">
              <w:rPr>
                <w:rFonts w:ascii="Arial" w:hAnsi="Arial" w:cs="Arial"/>
                <w:bCs/>
                <w:lang w:val="en-US" w:eastAsia="en-GB"/>
              </w:rPr>
              <w:t>Wednes</w:t>
            </w:r>
            <w:r>
              <w:rPr>
                <w:rFonts w:ascii="Arial" w:hAnsi="Arial" w:cs="Arial"/>
                <w:bCs/>
                <w:lang w:val="en-US" w:eastAsia="en-GB"/>
              </w:rPr>
              <w:t>day</w:t>
            </w:r>
          </w:p>
        </w:tc>
        <w:tc>
          <w:tcPr>
            <w:tcW w:w="2856" w:type="dxa"/>
          </w:tcPr>
          <w:p w14:paraId="2CE07008" w14:textId="0E305438" w:rsidR="008D4C4F" w:rsidRDefault="008D4C4F">
            <w:pPr>
              <w:spacing w:after="0"/>
              <w:ind w:left="3"/>
              <w:jc w:val="center"/>
              <w:rPr>
                <w:rFonts w:ascii="Arial" w:hAnsi="Arial" w:cs="Arial"/>
                <w:bCs/>
                <w:lang w:eastAsia="en-GB"/>
              </w:rPr>
            </w:pPr>
            <w:r>
              <w:rPr>
                <w:rFonts w:ascii="Arial" w:hAnsi="Arial" w:cs="Arial"/>
                <w:bCs/>
                <w:lang w:eastAsia="en-GB"/>
              </w:rPr>
              <w:t xml:space="preserve">Every </w:t>
            </w:r>
            <w:r w:rsidR="009F1ABD">
              <w:rPr>
                <w:rFonts w:ascii="Arial" w:hAnsi="Arial" w:cs="Arial"/>
                <w:bCs/>
                <w:lang w:eastAsia="en-GB"/>
              </w:rPr>
              <w:t>Thurs</w:t>
            </w:r>
            <w:r>
              <w:rPr>
                <w:rFonts w:ascii="Arial" w:hAnsi="Arial" w:cs="Arial"/>
                <w:bCs/>
                <w:lang w:eastAsia="en-GB"/>
              </w:rPr>
              <w:t>day</w:t>
            </w:r>
          </w:p>
        </w:tc>
      </w:tr>
      <w:tr w:rsidR="008D4C4F" w14:paraId="149D8B75" w14:textId="77777777" w:rsidTr="008D4C4F">
        <w:trPr>
          <w:trHeight w:val="421"/>
        </w:trPr>
        <w:tc>
          <w:tcPr>
            <w:tcW w:w="2127" w:type="dxa"/>
          </w:tcPr>
          <w:p w14:paraId="7EE63740" w14:textId="77777777" w:rsidR="008D4C4F" w:rsidRDefault="008D4C4F">
            <w:pPr>
              <w:spacing w:after="0"/>
              <w:ind w:left="3"/>
              <w:jc w:val="center"/>
              <w:rPr>
                <w:rFonts w:ascii="Arial" w:hAnsi="Arial" w:cs="Arial"/>
                <w:b/>
                <w:lang w:eastAsia="en-GB"/>
              </w:rPr>
            </w:pPr>
            <w:r>
              <w:rPr>
                <w:rFonts w:ascii="Arial" w:hAnsi="Arial" w:cs="Arial"/>
                <w:b/>
                <w:lang w:eastAsia="en-GB"/>
              </w:rPr>
              <w:t xml:space="preserve">Level </w:t>
            </w:r>
          </w:p>
        </w:tc>
        <w:tc>
          <w:tcPr>
            <w:tcW w:w="2456" w:type="dxa"/>
          </w:tcPr>
          <w:p w14:paraId="4DBADBFB" w14:textId="110E83DF" w:rsidR="008D4C4F" w:rsidRDefault="008D4C4F">
            <w:pPr>
              <w:spacing w:after="0"/>
              <w:ind w:left="3"/>
              <w:jc w:val="center"/>
              <w:rPr>
                <w:rFonts w:ascii="Arial" w:hAnsi="Arial" w:cs="Arial"/>
                <w:lang w:val="en-US" w:eastAsia="en-GB"/>
              </w:rPr>
            </w:pPr>
            <w:r>
              <w:rPr>
                <w:rFonts w:ascii="Arial" w:hAnsi="Arial" w:cs="Arial"/>
                <w:lang w:val="en-US" w:eastAsia="en-GB"/>
              </w:rPr>
              <w:t xml:space="preserve">Primary </w:t>
            </w:r>
            <w:r w:rsidR="009F1ABD">
              <w:rPr>
                <w:rFonts w:ascii="Arial" w:hAnsi="Arial" w:cs="Arial"/>
                <w:lang w:val="en-US" w:eastAsia="en-GB"/>
              </w:rPr>
              <w:t>1</w:t>
            </w:r>
            <w:r>
              <w:rPr>
                <w:rFonts w:ascii="Arial" w:hAnsi="Arial" w:cs="Arial"/>
                <w:lang w:val="en-US" w:eastAsia="en-GB"/>
              </w:rPr>
              <w:t xml:space="preserve"> – Primary </w:t>
            </w:r>
            <w:r w:rsidR="009F1ABD">
              <w:rPr>
                <w:rFonts w:ascii="Arial" w:hAnsi="Arial" w:cs="Arial"/>
                <w:lang w:val="en-US" w:eastAsia="en-GB"/>
              </w:rPr>
              <w:t>2</w:t>
            </w:r>
            <w:r>
              <w:rPr>
                <w:rFonts w:ascii="Arial" w:hAnsi="Arial" w:cs="Arial"/>
                <w:lang w:val="en-US" w:eastAsia="en-GB"/>
              </w:rPr>
              <w:t xml:space="preserve">  </w:t>
            </w:r>
          </w:p>
        </w:tc>
        <w:tc>
          <w:tcPr>
            <w:tcW w:w="2856" w:type="dxa"/>
          </w:tcPr>
          <w:p w14:paraId="60E29F0A" w14:textId="5E8F3126" w:rsidR="008D4C4F" w:rsidRDefault="008D4C4F">
            <w:pPr>
              <w:spacing w:after="0"/>
              <w:ind w:left="3"/>
              <w:jc w:val="center"/>
              <w:rPr>
                <w:rFonts w:ascii="Arial" w:hAnsi="Arial" w:cs="Arial"/>
                <w:lang w:val="en-US" w:eastAsia="en-GB"/>
              </w:rPr>
            </w:pPr>
            <w:r>
              <w:rPr>
                <w:rFonts w:ascii="Arial" w:hAnsi="Arial" w:cs="Arial"/>
                <w:lang w:val="en-US" w:eastAsia="en-GB"/>
              </w:rPr>
              <w:t xml:space="preserve">Primary </w:t>
            </w:r>
            <w:r w:rsidR="009F1ABD">
              <w:rPr>
                <w:rFonts w:ascii="Arial" w:hAnsi="Arial" w:cs="Arial"/>
                <w:lang w:val="en-US" w:eastAsia="en-GB"/>
              </w:rPr>
              <w:t>3</w:t>
            </w:r>
            <w:r>
              <w:rPr>
                <w:rFonts w:ascii="Arial" w:hAnsi="Arial" w:cs="Arial"/>
                <w:lang w:val="en-US" w:eastAsia="en-GB"/>
              </w:rPr>
              <w:t xml:space="preserve"> – Primary </w:t>
            </w:r>
            <w:r w:rsidR="009F1ABD">
              <w:rPr>
                <w:rFonts w:ascii="Arial" w:hAnsi="Arial" w:cs="Arial"/>
                <w:lang w:val="en-US" w:eastAsia="en-GB"/>
              </w:rPr>
              <w:t>5</w:t>
            </w:r>
            <w:r>
              <w:rPr>
                <w:rFonts w:ascii="Arial" w:hAnsi="Arial" w:cs="Arial"/>
                <w:lang w:val="en-US" w:eastAsia="en-GB"/>
              </w:rPr>
              <w:t xml:space="preserve"> </w:t>
            </w:r>
          </w:p>
        </w:tc>
        <w:tc>
          <w:tcPr>
            <w:tcW w:w="2856" w:type="dxa"/>
          </w:tcPr>
          <w:p w14:paraId="70FC2828" w14:textId="6CC8C8D8" w:rsidR="008D4C4F" w:rsidRDefault="008D4C4F">
            <w:pPr>
              <w:spacing w:after="0"/>
              <w:ind w:left="3"/>
              <w:jc w:val="center"/>
              <w:rPr>
                <w:rFonts w:ascii="Arial" w:hAnsi="Arial" w:cs="Arial"/>
                <w:lang w:eastAsia="en-GB"/>
              </w:rPr>
            </w:pPr>
            <w:r>
              <w:rPr>
                <w:rFonts w:ascii="Arial" w:hAnsi="Arial" w:cs="Arial"/>
                <w:lang w:val="en-US" w:eastAsia="en-GB"/>
              </w:rPr>
              <w:t xml:space="preserve">Primary </w:t>
            </w:r>
            <w:r w:rsidR="009F1ABD">
              <w:rPr>
                <w:rFonts w:ascii="Arial" w:hAnsi="Arial" w:cs="Arial"/>
                <w:lang w:val="en-US" w:eastAsia="en-GB"/>
              </w:rPr>
              <w:t>3</w:t>
            </w:r>
            <w:r>
              <w:rPr>
                <w:rFonts w:ascii="Arial" w:hAnsi="Arial" w:cs="Arial"/>
                <w:lang w:val="en-US" w:eastAsia="en-GB"/>
              </w:rPr>
              <w:t xml:space="preserve"> – Primary </w:t>
            </w:r>
            <w:r w:rsidR="009F1ABD">
              <w:rPr>
                <w:rFonts w:ascii="Arial" w:hAnsi="Arial" w:cs="Arial"/>
                <w:lang w:val="en-US" w:eastAsia="en-GB"/>
              </w:rPr>
              <w:t>5</w:t>
            </w:r>
            <w:r>
              <w:rPr>
                <w:rFonts w:ascii="Arial" w:hAnsi="Arial" w:cs="Arial"/>
                <w:lang w:val="en-US" w:eastAsia="en-GB"/>
              </w:rPr>
              <w:t xml:space="preserve"> </w:t>
            </w:r>
          </w:p>
        </w:tc>
      </w:tr>
      <w:tr w:rsidR="008D4C4F" w14:paraId="53D85293" w14:textId="77777777" w:rsidTr="008D4C4F">
        <w:trPr>
          <w:trHeight w:val="415"/>
        </w:trPr>
        <w:tc>
          <w:tcPr>
            <w:tcW w:w="2127" w:type="dxa"/>
          </w:tcPr>
          <w:p w14:paraId="7AFBC3F8" w14:textId="77777777" w:rsidR="008D4C4F" w:rsidRDefault="008D4C4F">
            <w:pPr>
              <w:spacing w:after="0"/>
              <w:ind w:left="3"/>
              <w:jc w:val="center"/>
              <w:rPr>
                <w:rFonts w:ascii="Arial" w:hAnsi="Arial" w:cs="Arial"/>
                <w:b/>
                <w:lang w:eastAsia="en-GB"/>
              </w:rPr>
            </w:pPr>
            <w:r>
              <w:rPr>
                <w:rFonts w:ascii="Arial" w:hAnsi="Arial" w:cs="Arial"/>
                <w:b/>
                <w:lang w:eastAsia="en-GB"/>
              </w:rPr>
              <w:t xml:space="preserve">Time </w:t>
            </w:r>
          </w:p>
        </w:tc>
        <w:tc>
          <w:tcPr>
            <w:tcW w:w="2456" w:type="dxa"/>
          </w:tcPr>
          <w:p w14:paraId="5A832513" w14:textId="27289214" w:rsidR="008D4C4F" w:rsidRDefault="00703F6E">
            <w:pPr>
              <w:spacing w:after="0"/>
              <w:ind w:left="3"/>
              <w:jc w:val="center"/>
              <w:rPr>
                <w:rFonts w:ascii="Arial" w:hAnsi="Arial" w:cs="Arial"/>
                <w:bCs/>
                <w:lang w:eastAsia="en-GB"/>
              </w:rPr>
            </w:pPr>
            <w:r>
              <w:rPr>
                <w:rFonts w:ascii="Arial" w:hAnsi="Arial" w:cs="Arial"/>
                <w:bCs/>
                <w:lang w:eastAsia="en-GB"/>
              </w:rPr>
              <w:t>2</w:t>
            </w:r>
            <w:r w:rsidR="008D4C4F">
              <w:rPr>
                <w:rFonts w:ascii="Arial" w:hAnsi="Arial" w:cs="Arial"/>
                <w:bCs/>
                <w:lang w:eastAsia="en-GB"/>
              </w:rPr>
              <w:t>.</w:t>
            </w:r>
            <w:r w:rsidR="00274D33">
              <w:rPr>
                <w:rFonts w:ascii="Arial" w:hAnsi="Arial" w:cs="Arial"/>
                <w:bCs/>
                <w:lang w:eastAsia="en-GB"/>
              </w:rPr>
              <w:t>0</w:t>
            </w:r>
            <w:r w:rsidR="009F1ABD">
              <w:rPr>
                <w:rFonts w:ascii="Arial" w:hAnsi="Arial" w:cs="Arial"/>
                <w:bCs/>
                <w:lang w:eastAsia="en-GB"/>
              </w:rPr>
              <w:t>0</w:t>
            </w:r>
            <w:r w:rsidR="008D4C4F">
              <w:rPr>
                <w:rFonts w:ascii="Arial" w:hAnsi="Arial" w:cs="Arial"/>
                <w:bCs/>
                <w:lang w:eastAsia="en-GB"/>
              </w:rPr>
              <w:t xml:space="preserve"> – 5.</w:t>
            </w:r>
            <w:r>
              <w:rPr>
                <w:rFonts w:ascii="Arial" w:hAnsi="Arial" w:cs="Arial"/>
                <w:bCs/>
                <w:lang w:eastAsia="en-GB"/>
              </w:rPr>
              <w:t>0</w:t>
            </w:r>
            <w:r w:rsidR="009F1ABD">
              <w:rPr>
                <w:rFonts w:ascii="Arial" w:hAnsi="Arial" w:cs="Arial"/>
                <w:bCs/>
                <w:lang w:eastAsia="en-GB"/>
              </w:rPr>
              <w:t>0</w:t>
            </w:r>
            <w:r w:rsidR="008D4C4F">
              <w:rPr>
                <w:rFonts w:ascii="Arial" w:hAnsi="Arial" w:cs="Arial"/>
                <w:bCs/>
                <w:lang w:eastAsia="en-GB"/>
              </w:rPr>
              <w:t>pm</w:t>
            </w:r>
          </w:p>
        </w:tc>
        <w:tc>
          <w:tcPr>
            <w:tcW w:w="2856" w:type="dxa"/>
            <w:vAlign w:val="center"/>
          </w:tcPr>
          <w:p w14:paraId="2799F157" w14:textId="00CEA446" w:rsidR="008D4C4F" w:rsidRDefault="00703F6E">
            <w:pPr>
              <w:spacing w:after="0"/>
              <w:ind w:left="3"/>
              <w:jc w:val="center"/>
              <w:rPr>
                <w:rFonts w:ascii="Arial" w:hAnsi="Arial" w:cs="Arial"/>
                <w:lang w:eastAsia="en-GB"/>
              </w:rPr>
            </w:pPr>
            <w:r>
              <w:rPr>
                <w:rFonts w:ascii="Arial" w:hAnsi="Arial" w:cs="Arial"/>
                <w:bCs/>
                <w:lang w:eastAsia="en-GB"/>
              </w:rPr>
              <w:t>2</w:t>
            </w:r>
            <w:r w:rsidR="008D4C4F">
              <w:rPr>
                <w:rFonts w:ascii="Arial" w:hAnsi="Arial" w:cs="Arial"/>
                <w:bCs/>
                <w:lang w:eastAsia="en-GB"/>
              </w:rPr>
              <w:t>.</w:t>
            </w:r>
            <w:r w:rsidR="00274D33">
              <w:rPr>
                <w:rFonts w:ascii="Arial" w:hAnsi="Arial" w:cs="Arial"/>
                <w:bCs/>
                <w:lang w:eastAsia="en-GB"/>
              </w:rPr>
              <w:t>0</w:t>
            </w:r>
            <w:r w:rsidR="009F1ABD">
              <w:rPr>
                <w:rFonts w:ascii="Arial" w:hAnsi="Arial" w:cs="Arial"/>
                <w:bCs/>
                <w:lang w:eastAsia="en-GB"/>
              </w:rPr>
              <w:t>0</w:t>
            </w:r>
            <w:r w:rsidR="008D4C4F">
              <w:rPr>
                <w:rFonts w:ascii="Arial" w:hAnsi="Arial" w:cs="Arial"/>
                <w:bCs/>
                <w:lang w:eastAsia="en-GB"/>
              </w:rPr>
              <w:t xml:space="preserve"> – 5.</w:t>
            </w:r>
            <w:r>
              <w:rPr>
                <w:rFonts w:ascii="Arial" w:hAnsi="Arial" w:cs="Arial"/>
                <w:bCs/>
                <w:lang w:eastAsia="en-GB"/>
              </w:rPr>
              <w:t>0</w:t>
            </w:r>
            <w:r w:rsidR="009F1ABD">
              <w:rPr>
                <w:rFonts w:ascii="Arial" w:hAnsi="Arial" w:cs="Arial"/>
                <w:bCs/>
                <w:lang w:eastAsia="en-GB"/>
              </w:rPr>
              <w:t>0</w:t>
            </w:r>
            <w:r w:rsidR="008D4C4F">
              <w:rPr>
                <w:rFonts w:ascii="Arial" w:hAnsi="Arial" w:cs="Arial"/>
                <w:bCs/>
                <w:lang w:eastAsia="en-GB"/>
              </w:rPr>
              <w:t>pm</w:t>
            </w:r>
          </w:p>
        </w:tc>
        <w:tc>
          <w:tcPr>
            <w:tcW w:w="2856" w:type="dxa"/>
            <w:vAlign w:val="center"/>
          </w:tcPr>
          <w:p w14:paraId="57CC4DFA" w14:textId="112DF9B9" w:rsidR="008D4C4F" w:rsidRDefault="008D4C4F">
            <w:pPr>
              <w:spacing w:after="0"/>
              <w:ind w:left="3"/>
              <w:jc w:val="center"/>
              <w:rPr>
                <w:rFonts w:ascii="Arial" w:hAnsi="Arial" w:cs="Arial"/>
                <w:lang w:eastAsia="en-GB"/>
              </w:rPr>
            </w:pPr>
            <w:r>
              <w:rPr>
                <w:rFonts w:ascii="Arial" w:hAnsi="Arial" w:cs="Arial"/>
                <w:bCs/>
                <w:lang w:eastAsia="en-GB"/>
              </w:rPr>
              <w:t>2.</w:t>
            </w:r>
            <w:r>
              <w:rPr>
                <w:rFonts w:ascii="Arial" w:hAnsi="Arial" w:cs="Arial"/>
                <w:bCs/>
                <w:lang w:val="en-US" w:eastAsia="en-GB"/>
              </w:rPr>
              <w:t>0</w:t>
            </w:r>
            <w:r w:rsidR="009F1ABD">
              <w:rPr>
                <w:rFonts w:ascii="Arial" w:hAnsi="Arial" w:cs="Arial"/>
                <w:bCs/>
                <w:lang w:val="en-US" w:eastAsia="en-GB"/>
              </w:rPr>
              <w:t>0</w:t>
            </w:r>
            <w:r>
              <w:rPr>
                <w:rFonts w:ascii="Arial" w:hAnsi="Arial" w:cs="Arial"/>
                <w:bCs/>
                <w:lang w:eastAsia="en-GB"/>
              </w:rPr>
              <w:t xml:space="preserve"> – 5.</w:t>
            </w:r>
            <w:r>
              <w:rPr>
                <w:rFonts w:ascii="Arial" w:hAnsi="Arial" w:cs="Arial"/>
                <w:bCs/>
                <w:lang w:val="en-US" w:eastAsia="en-GB"/>
              </w:rPr>
              <w:t>0</w:t>
            </w:r>
            <w:r w:rsidR="009F1ABD">
              <w:rPr>
                <w:rFonts w:ascii="Arial" w:hAnsi="Arial" w:cs="Arial"/>
                <w:bCs/>
                <w:lang w:val="en-US" w:eastAsia="en-GB"/>
              </w:rPr>
              <w:t>0</w:t>
            </w:r>
            <w:r>
              <w:rPr>
                <w:rFonts w:ascii="Arial" w:hAnsi="Arial" w:cs="Arial"/>
                <w:bCs/>
                <w:lang w:eastAsia="en-GB"/>
              </w:rPr>
              <w:t>pm</w:t>
            </w:r>
          </w:p>
        </w:tc>
      </w:tr>
      <w:tr w:rsidR="008D4C4F" w14:paraId="0FEF8D96" w14:textId="77777777" w:rsidTr="008D4C4F">
        <w:trPr>
          <w:trHeight w:val="408"/>
        </w:trPr>
        <w:tc>
          <w:tcPr>
            <w:tcW w:w="2127" w:type="dxa"/>
          </w:tcPr>
          <w:p w14:paraId="2CE4BAAE" w14:textId="77777777" w:rsidR="008D4C4F" w:rsidRDefault="008D4C4F">
            <w:pPr>
              <w:spacing w:after="0"/>
              <w:ind w:left="3"/>
              <w:jc w:val="center"/>
              <w:rPr>
                <w:rFonts w:ascii="Arial" w:hAnsi="Arial" w:cs="Arial"/>
                <w:b/>
                <w:lang w:eastAsia="en-GB"/>
              </w:rPr>
            </w:pPr>
            <w:r>
              <w:rPr>
                <w:rFonts w:ascii="Arial" w:hAnsi="Arial" w:cs="Arial"/>
                <w:b/>
                <w:lang w:eastAsia="en-GB"/>
              </w:rPr>
              <w:t xml:space="preserve">Activity </w:t>
            </w:r>
          </w:p>
        </w:tc>
        <w:tc>
          <w:tcPr>
            <w:tcW w:w="2456" w:type="dxa"/>
          </w:tcPr>
          <w:p w14:paraId="448BEAEF" w14:textId="26393978" w:rsidR="008D4C4F" w:rsidRDefault="008D4C4F">
            <w:pPr>
              <w:spacing w:after="0"/>
              <w:ind w:left="3"/>
              <w:jc w:val="center"/>
              <w:rPr>
                <w:rFonts w:ascii="Arial" w:hAnsi="Arial" w:cs="Arial"/>
                <w:bCs/>
                <w:lang w:eastAsia="en-GB"/>
              </w:rPr>
            </w:pPr>
            <w:r>
              <w:rPr>
                <w:rFonts w:ascii="Arial" w:hAnsi="Arial" w:cs="Arial"/>
                <w:bCs/>
                <w:lang w:eastAsia="en-GB"/>
              </w:rPr>
              <w:t>S</w:t>
            </w:r>
            <w:r w:rsidR="009F1ABD">
              <w:rPr>
                <w:rFonts w:ascii="Arial" w:hAnsi="Arial" w:cs="Arial"/>
                <w:bCs/>
                <w:lang w:eastAsia="en-GB"/>
              </w:rPr>
              <w:t>TEM</w:t>
            </w:r>
            <w:r>
              <w:rPr>
                <w:rFonts w:ascii="Arial" w:hAnsi="Arial" w:cs="Arial"/>
                <w:bCs/>
                <w:lang w:eastAsia="en-GB"/>
              </w:rPr>
              <w:t xml:space="preserve"> + Sports</w:t>
            </w:r>
          </w:p>
        </w:tc>
        <w:tc>
          <w:tcPr>
            <w:tcW w:w="2856" w:type="dxa"/>
            <w:vAlign w:val="center"/>
          </w:tcPr>
          <w:p w14:paraId="5DDA608D" w14:textId="743230ED" w:rsidR="008D4C4F" w:rsidRDefault="008D4C4F">
            <w:pPr>
              <w:spacing w:after="0"/>
              <w:ind w:left="3"/>
              <w:jc w:val="center"/>
              <w:rPr>
                <w:rFonts w:ascii="Arial" w:hAnsi="Arial" w:cs="Arial"/>
                <w:lang w:eastAsia="en-GB"/>
              </w:rPr>
            </w:pPr>
            <w:r>
              <w:rPr>
                <w:rFonts w:ascii="Arial" w:hAnsi="Arial" w:cs="Arial"/>
                <w:bCs/>
                <w:lang w:eastAsia="en-GB"/>
              </w:rPr>
              <w:t>English + Sports</w:t>
            </w:r>
          </w:p>
        </w:tc>
        <w:tc>
          <w:tcPr>
            <w:tcW w:w="2856" w:type="dxa"/>
            <w:vAlign w:val="center"/>
          </w:tcPr>
          <w:p w14:paraId="1DB6FC08" w14:textId="77777777" w:rsidR="008D4C4F" w:rsidRDefault="008D4C4F">
            <w:pPr>
              <w:spacing w:after="0"/>
              <w:ind w:left="3"/>
              <w:jc w:val="center"/>
              <w:rPr>
                <w:rFonts w:ascii="Arial" w:hAnsi="Arial" w:cs="Arial"/>
                <w:lang w:eastAsia="en-GB"/>
              </w:rPr>
            </w:pPr>
            <w:r>
              <w:rPr>
                <w:rFonts w:ascii="Arial" w:hAnsi="Arial" w:cs="Arial"/>
                <w:lang w:eastAsia="en-GB"/>
              </w:rPr>
              <w:t>Maths + Sports</w:t>
            </w:r>
          </w:p>
        </w:tc>
      </w:tr>
      <w:tr w:rsidR="008D4C4F" w14:paraId="0D2781A8" w14:textId="77777777" w:rsidTr="008D4C4F">
        <w:trPr>
          <w:trHeight w:val="423"/>
        </w:trPr>
        <w:tc>
          <w:tcPr>
            <w:tcW w:w="2127" w:type="dxa"/>
          </w:tcPr>
          <w:p w14:paraId="74175C53" w14:textId="77777777" w:rsidR="008D4C4F" w:rsidRDefault="008D4C4F">
            <w:pPr>
              <w:spacing w:after="0"/>
              <w:ind w:left="3"/>
              <w:jc w:val="center"/>
              <w:rPr>
                <w:rFonts w:ascii="Arial" w:hAnsi="Arial" w:cs="Arial"/>
                <w:b/>
                <w:lang w:eastAsia="en-GB"/>
              </w:rPr>
            </w:pPr>
            <w:r>
              <w:rPr>
                <w:rFonts w:ascii="Arial" w:hAnsi="Arial" w:cs="Arial"/>
                <w:b/>
                <w:lang w:eastAsia="en-GB"/>
              </w:rPr>
              <w:t xml:space="preserve">Start date </w:t>
            </w:r>
          </w:p>
        </w:tc>
        <w:tc>
          <w:tcPr>
            <w:tcW w:w="2456" w:type="dxa"/>
          </w:tcPr>
          <w:p w14:paraId="692B41BD" w14:textId="0C83B5C1" w:rsidR="008D4C4F" w:rsidRDefault="009F1ABD">
            <w:pPr>
              <w:spacing w:after="0"/>
              <w:jc w:val="center"/>
              <w:rPr>
                <w:rFonts w:ascii="Arial" w:hAnsi="Arial" w:cs="Arial"/>
                <w:lang w:val="en-US" w:eastAsia="en-GB"/>
              </w:rPr>
            </w:pPr>
            <w:r w:rsidRPr="009F1ABD">
              <w:rPr>
                <w:rFonts w:ascii="Arial" w:hAnsi="Arial" w:cs="Arial"/>
                <w:lang w:val="en-US" w:eastAsia="en-GB"/>
              </w:rPr>
              <w:t>27th  March 2025</w:t>
            </w:r>
          </w:p>
        </w:tc>
        <w:tc>
          <w:tcPr>
            <w:tcW w:w="2856" w:type="dxa"/>
          </w:tcPr>
          <w:p w14:paraId="3F3DDC21" w14:textId="1C987C14" w:rsidR="008D4C4F" w:rsidRDefault="00703F6E">
            <w:pPr>
              <w:spacing w:after="0"/>
              <w:jc w:val="center"/>
              <w:rPr>
                <w:rFonts w:ascii="Arial" w:hAnsi="Arial" w:cs="Arial"/>
                <w:lang w:val="en-US" w:eastAsia="en-GB"/>
              </w:rPr>
            </w:pPr>
            <w:r>
              <w:rPr>
                <w:rFonts w:ascii="Arial" w:hAnsi="Arial" w:cs="Arial"/>
                <w:lang w:val="en-US" w:eastAsia="en-GB"/>
              </w:rPr>
              <w:t>2</w:t>
            </w:r>
            <w:r w:rsidR="009F1ABD">
              <w:rPr>
                <w:rFonts w:ascii="Arial" w:hAnsi="Arial" w:cs="Arial"/>
                <w:lang w:val="en-US" w:eastAsia="en-GB"/>
              </w:rPr>
              <w:t>6</w:t>
            </w:r>
            <w:r w:rsidR="009F1ABD">
              <w:rPr>
                <w:rFonts w:ascii="Arial" w:hAnsi="Arial" w:cs="Arial"/>
                <w:vertAlign w:val="superscript"/>
                <w:lang w:val="en-US" w:eastAsia="en-GB"/>
              </w:rPr>
              <w:t>th</w:t>
            </w:r>
            <w:r w:rsidR="008D4C4F">
              <w:rPr>
                <w:rFonts w:ascii="Arial" w:hAnsi="Arial" w:cs="Arial"/>
                <w:lang w:val="en-US" w:eastAsia="en-GB"/>
              </w:rPr>
              <w:t xml:space="preserve"> </w:t>
            </w:r>
            <w:r w:rsidR="009F1ABD">
              <w:rPr>
                <w:rFonts w:ascii="Arial" w:hAnsi="Arial" w:cs="Arial"/>
                <w:lang w:eastAsia="en-GB"/>
              </w:rPr>
              <w:t>March</w:t>
            </w:r>
            <w:r w:rsidR="008D4C4F">
              <w:rPr>
                <w:rFonts w:ascii="Arial" w:hAnsi="Arial" w:cs="Arial"/>
                <w:lang w:eastAsia="en-GB"/>
              </w:rPr>
              <w:t xml:space="preserve"> 202</w:t>
            </w:r>
            <w:r>
              <w:rPr>
                <w:rFonts w:ascii="Arial" w:hAnsi="Arial" w:cs="Arial"/>
                <w:lang w:eastAsia="en-GB"/>
              </w:rPr>
              <w:t>5</w:t>
            </w:r>
          </w:p>
        </w:tc>
        <w:tc>
          <w:tcPr>
            <w:tcW w:w="2856" w:type="dxa"/>
          </w:tcPr>
          <w:p w14:paraId="4332C11E" w14:textId="162DCE39" w:rsidR="008D4C4F" w:rsidRDefault="00703F6E">
            <w:pPr>
              <w:spacing w:after="0"/>
              <w:ind w:left="3"/>
              <w:jc w:val="center"/>
              <w:rPr>
                <w:rFonts w:ascii="Arial" w:hAnsi="Arial" w:cs="Arial"/>
                <w:lang w:eastAsia="en-GB"/>
              </w:rPr>
            </w:pPr>
            <w:r>
              <w:rPr>
                <w:rFonts w:ascii="Arial" w:hAnsi="Arial" w:cs="Arial"/>
                <w:lang w:val="en-US" w:eastAsia="en-GB"/>
              </w:rPr>
              <w:t>2</w:t>
            </w:r>
            <w:r w:rsidR="009F1ABD">
              <w:rPr>
                <w:rFonts w:ascii="Arial" w:hAnsi="Arial" w:cs="Arial"/>
                <w:lang w:val="en-US" w:eastAsia="en-GB"/>
              </w:rPr>
              <w:t>7</w:t>
            </w:r>
            <w:r w:rsidR="008D4C4F">
              <w:rPr>
                <w:rFonts w:ascii="Arial" w:hAnsi="Arial" w:cs="Arial"/>
                <w:vertAlign w:val="superscript"/>
                <w:lang w:eastAsia="en-GB"/>
              </w:rPr>
              <w:t>th</w:t>
            </w:r>
            <w:r w:rsidR="00616A69">
              <w:rPr>
                <w:rFonts w:ascii="Arial" w:hAnsi="Arial" w:cs="Arial"/>
                <w:vertAlign w:val="superscript"/>
                <w:lang w:eastAsia="en-GB"/>
              </w:rPr>
              <w:t xml:space="preserve"> </w:t>
            </w:r>
            <w:r w:rsidR="009F1ABD">
              <w:rPr>
                <w:rFonts w:ascii="Arial" w:hAnsi="Arial" w:cs="Arial"/>
                <w:vertAlign w:val="superscript"/>
                <w:lang w:eastAsia="en-GB"/>
              </w:rPr>
              <w:t xml:space="preserve"> </w:t>
            </w:r>
            <w:r w:rsidR="009F1ABD">
              <w:rPr>
                <w:rFonts w:ascii="Arial" w:hAnsi="Arial" w:cs="Arial"/>
                <w:lang w:eastAsia="en-GB"/>
              </w:rPr>
              <w:t>March</w:t>
            </w:r>
            <w:r w:rsidR="008D4C4F">
              <w:rPr>
                <w:rFonts w:ascii="Arial" w:hAnsi="Arial" w:cs="Arial"/>
                <w:lang w:eastAsia="en-GB"/>
              </w:rPr>
              <w:t xml:space="preserve"> 202</w:t>
            </w:r>
            <w:r>
              <w:rPr>
                <w:rFonts w:ascii="Arial" w:hAnsi="Arial" w:cs="Arial"/>
                <w:lang w:eastAsia="en-GB"/>
              </w:rPr>
              <w:t>5</w:t>
            </w:r>
          </w:p>
        </w:tc>
      </w:tr>
    </w:tbl>
    <w:p w14:paraId="527B4BE2" w14:textId="0BF94D1C" w:rsidR="00850282" w:rsidRDefault="00000000">
      <w:pPr>
        <w:spacing w:after="0"/>
        <w:jc w:val="both"/>
        <w:rPr>
          <w:rFonts w:ascii="Arial" w:hAnsi="Arial" w:cs="Arial"/>
          <w:bCs/>
        </w:rPr>
      </w:pPr>
      <w:r>
        <w:rPr>
          <w:rFonts w:ascii="Arial" w:hAnsi="Arial" w:cs="Arial"/>
          <w:bCs/>
        </w:rPr>
        <w:t xml:space="preserve">Pupils are to assemble at the </w:t>
      </w:r>
      <w:r w:rsidR="00D34172">
        <w:rPr>
          <w:rFonts w:ascii="Arial" w:hAnsi="Arial" w:cs="Arial"/>
          <w:bCs/>
        </w:rPr>
        <w:t xml:space="preserve">school hall by 1.55pm. </w:t>
      </w:r>
    </w:p>
    <w:p w14:paraId="5F1B0088" w14:textId="77777777" w:rsidR="00850282" w:rsidRDefault="00850282">
      <w:pPr>
        <w:spacing w:after="0"/>
        <w:ind w:left="360"/>
        <w:jc w:val="both"/>
        <w:rPr>
          <w:rFonts w:ascii="Arial" w:hAnsi="Arial" w:cs="Arial"/>
          <w:bCs/>
        </w:rPr>
      </w:pPr>
    </w:p>
    <w:p w14:paraId="29F03CAC" w14:textId="77777777" w:rsidR="00850282" w:rsidRDefault="00850282">
      <w:pPr>
        <w:spacing w:after="0"/>
        <w:ind w:left="360"/>
        <w:jc w:val="both"/>
        <w:rPr>
          <w:rFonts w:ascii="Arial" w:hAnsi="Arial" w:cs="Arial"/>
          <w:bCs/>
        </w:rPr>
      </w:pPr>
    </w:p>
    <w:p w14:paraId="00544F1B" w14:textId="5F155DA0" w:rsidR="00850282" w:rsidRDefault="00000000">
      <w:pPr>
        <w:spacing w:after="0"/>
        <w:ind w:left="360"/>
        <w:jc w:val="both"/>
        <w:rPr>
          <w:rFonts w:ascii="Arial" w:hAnsi="Arial" w:cs="Arial"/>
          <w:bCs/>
        </w:rPr>
      </w:pPr>
      <w:r>
        <w:rPr>
          <w:rFonts w:ascii="Arial" w:hAnsi="Arial" w:cs="Arial"/>
          <w:bCs/>
        </w:rPr>
        <w:t xml:space="preserve">The </w:t>
      </w:r>
      <w:proofErr w:type="spellStart"/>
      <w:r>
        <w:rPr>
          <w:rFonts w:ascii="Arial" w:hAnsi="Arial" w:cs="Arial"/>
          <w:bCs/>
        </w:rPr>
        <w:t>KidsExcel</w:t>
      </w:r>
      <w:proofErr w:type="spellEnd"/>
      <w:r>
        <w:rPr>
          <w:rFonts w:ascii="Arial" w:hAnsi="Arial" w:cs="Arial"/>
          <w:bCs/>
        </w:rPr>
        <w:t xml:space="preserve"> programme is open only to pupils nominated by </w:t>
      </w:r>
      <w:proofErr w:type="spellStart"/>
      <w:r w:rsidR="009F1ABD">
        <w:rPr>
          <w:rFonts w:ascii="Arial" w:hAnsi="Arial" w:cs="Arial"/>
          <w:bCs/>
        </w:rPr>
        <w:t>Qihua</w:t>
      </w:r>
      <w:proofErr w:type="spellEnd"/>
      <w:r>
        <w:rPr>
          <w:rFonts w:ascii="Arial" w:hAnsi="Arial" w:cs="Arial"/>
          <w:bCs/>
        </w:rPr>
        <w:t xml:space="preserve"> Primary School. </w:t>
      </w:r>
    </w:p>
    <w:p w14:paraId="3D6B7043" w14:textId="77777777" w:rsidR="00850282" w:rsidRDefault="00850282">
      <w:pPr>
        <w:spacing w:after="0"/>
        <w:ind w:left="360"/>
        <w:jc w:val="both"/>
        <w:rPr>
          <w:rFonts w:ascii="Arial" w:hAnsi="Arial" w:cs="Arial"/>
          <w:bCs/>
        </w:rPr>
      </w:pPr>
    </w:p>
    <w:p w14:paraId="5DBE8FAF" w14:textId="77777777" w:rsidR="00850282" w:rsidRDefault="00000000">
      <w:pPr>
        <w:spacing w:after="0"/>
        <w:ind w:firstLine="360"/>
        <w:jc w:val="both"/>
        <w:rPr>
          <w:rFonts w:ascii="Arial" w:hAnsi="Arial" w:cs="Arial"/>
          <w:bCs/>
        </w:rPr>
      </w:pPr>
      <w:r>
        <w:rPr>
          <w:rFonts w:ascii="Arial" w:hAnsi="Arial" w:cs="Arial"/>
          <w:b/>
          <w:sz w:val="24"/>
          <w:szCs w:val="24"/>
          <w:u w:val="single"/>
        </w:rPr>
        <w:t>How to Register</w:t>
      </w:r>
    </w:p>
    <w:p w14:paraId="305BD3B3" w14:textId="6A5AA986" w:rsidR="0032161C" w:rsidRDefault="0032161C" w:rsidP="0032161C">
      <w:pPr>
        <w:pStyle w:val="ListParagraph"/>
        <w:numPr>
          <w:ilvl w:val="0"/>
          <w:numId w:val="2"/>
        </w:numPr>
        <w:jc w:val="both"/>
        <w:rPr>
          <w:rFonts w:ascii="Arial" w:hAnsi="Arial" w:cs="Arial"/>
          <w:u w:val="single"/>
        </w:rPr>
      </w:pPr>
      <w:r>
        <w:rPr>
          <w:rFonts w:ascii="Arial" w:hAnsi="Arial" w:cs="Arial"/>
        </w:rPr>
        <w:t xml:space="preserve">Register online at </w:t>
      </w:r>
      <w:hyperlink r:id="rId11" w:history="1">
        <w:r w:rsidR="009F1ABD" w:rsidRPr="001B3346">
          <w:rPr>
            <w:rStyle w:val="Hyperlink"/>
            <w:rFonts w:ascii="Arial" w:hAnsi="Arial" w:cs="Arial"/>
          </w:rPr>
          <w:t>https://www.kidsexcel.net/qihuapri</w:t>
        </w:r>
      </w:hyperlink>
      <w:r>
        <w:rPr>
          <w:rFonts w:ascii="Arial" w:hAnsi="Arial" w:cs="Arial"/>
          <w:u w:val="single"/>
        </w:rPr>
        <w:t xml:space="preserve"> </w:t>
      </w:r>
      <w:r>
        <w:rPr>
          <w:rFonts w:ascii="Arial" w:hAnsi="Arial" w:cs="Arial"/>
        </w:rPr>
        <w:t>or scan the QR code below to submit the registration form online.</w:t>
      </w:r>
    </w:p>
    <w:p w14:paraId="4DD55285" w14:textId="77777777" w:rsidR="0032161C" w:rsidRDefault="0032161C" w:rsidP="0032161C">
      <w:pPr>
        <w:pStyle w:val="ListParagraph"/>
        <w:ind w:left="0"/>
        <w:jc w:val="both"/>
        <w:rPr>
          <w:rFonts w:ascii="Arial" w:hAnsi="Arial" w:cs="Arial"/>
        </w:rPr>
      </w:pPr>
    </w:p>
    <w:p w14:paraId="33803C82" w14:textId="6D8A9EE3" w:rsidR="0032161C" w:rsidRPr="009F1ABD" w:rsidRDefault="009F1ABD" w:rsidP="009F1ABD">
      <w:pPr>
        <w:pStyle w:val="ListParagraph"/>
        <w:ind w:left="0"/>
        <w:jc w:val="both"/>
        <w:rPr>
          <w:rFonts w:ascii="Arial" w:hAnsi="Arial" w:cs="Arial"/>
        </w:rPr>
      </w:pPr>
      <w:r>
        <w:rPr>
          <w:rFonts w:ascii="Arial" w:hAnsi="Arial" w:cs="Arial"/>
        </w:rPr>
        <w:t xml:space="preserve">      </w:t>
      </w:r>
      <w:r>
        <w:rPr>
          <w:rFonts w:ascii="Arial" w:hAnsi="Arial" w:cs="Arial"/>
          <w:noProof/>
        </w:rPr>
        <w:drawing>
          <wp:inline distT="0" distB="0" distL="0" distR="0" wp14:anchorId="37E416A4" wp14:editId="2078AD91">
            <wp:extent cx="1638300" cy="1638300"/>
            <wp:effectExtent l="0" t="0" r="0" b="0"/>
            <wp:docPr id="1877351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0762" cy="1640762"/>
                    </a:xfrm>
                    <a:prstGeom prst="rect">
                      <a:avLst/>
                    </a:prstGeom>
                    <a:noFill/>
                  </pic:spPr>
                </pic:pic>
              </a:graphicData>
            </a:graphic>
          </wp:inline>
        </w:drawing>
      </w:r>
    </w:p>
    <w:p w14:paraId="65EF0020" w14:textId="77777777" w:rsidR="00614AFF" w:rsidRPr="00614AFF" w:rsidRDefault="00614AFF">
      <w:pPr>
        <w:pStyle w:val="ListParagraph"/>
        <w:numPr>
          <w:ilvl w:val="0"/>
          <w:numId w:val="2"/>
        </w:numPr>
        <w:jc w:val="both"/>
        <w:rPr>
          <w:rFonts w:ascii="Arial" w:hAnsi="Arial" w:cs="Arial"/>
          <w:u w:val="single"/>
        </w:rPr>
      </w:pPr>
      <w:r w:rsidRPr="00614AFF">
        <w:rPr>
          <w:rFonts w:ascii="Arial" w:hAnsi="Arial" w:cs="Arial"/>
        </w:rPr>
        <w:t xml:space="preserve">Alternatively, you may complete the registration form attached, </w:t>
      </w:r>
      <w:r>
        <w:rPr>
          <w:rFonts w:ascii="Arial" w:hAnsi="Arial" w:cs="Arial"/>
        </w:rPr>
        <w:t xml:space="preserve">and submit it at General Office or </w:t>
      </w:r>
      <w:r w:rsidRPr="00614AFF">
        <w:rPr>
          <w:rFonts w:ascii="Arial" w:hAnsi="Arial" w:cs="Arial"/>
        </w:rPr>
        <w:t xml:space="preserve">take a picture and send it via WhatsApp to the programme coordinator, </w:t>
      </w:r>
    </w:p>
    <w:p w14:paraId="729B1087" w14:textId="620D14DB" w:rsidR="00850282" w:rsidRDefault="00614AFF" w:rsidP="00614AFF">
      <w:pPr>
        <w:pStyle w:val="ListParagraph"/>
        <w:jc w:val="both"/>
        <w:rPr>
          <w:rFonts w:ascii="Arial" w:hAnsi="Arial" w:cs="Arial"/>
          <w:u w:val="single"/>
        </w:rPr>
      </w:pPr>
      <w:proofErr w:type="spellStart"/>
      <w:r w:rsidRPr="00614AFF">
        <w:rPr>
          <w:rFonts w:ascii="Arial" w:hAnsi="Arial" w:cs="Arial"/>
        </w:rPr>
        <w:t>M</w:t>
      </w:r>
      <w:r>
        <w:rPr>
          <w:rFonts w:ascii="Arial" w:hAnsi="Arial" w:cs="Arial"/>
        </w:rPr>
        <w:t>s</w:t>
      </w:r>
      <w:proofErr w:type="spellEnd"/>
      <w:r w:rsidRPr="00614AFF">
        <w:rPr>
          <w:rFonts w:ascii="Arial" w:hAnsi="Arial" w:cs="Arial"/>
        </w:rPr>
        <w:t xml:space="preserve"> </w:t>
      </w:r>
      <w:proofErr w:type="gramStart"/>
      <w:r w:rsidR="009F1ABD">
        <w:rPr>
          <w:rFonts w:ascii="Arial" w:hAnsi="Arial" w:cs="Arial"/>
        </w:rPr>
        <w:t>Winnie</w:t>
      </w:r>
      <w:r w:rsidRPr="00614AFF">
        <w:rPr>
          <w:rFonts w:ascii="Arial" w:hAnsi="Arial" w:cs="Arial"/>
        </w:rPr>
        <w:t xml:space="preserve"> @</w:t>
      </w:r>
      <w:proofErr w:type="gramEnd"/>
      <w:r w:rsidRPr="00614AFF">
        <w:rPr>
          <w:rFonts w:ascii="Arial" w:hAnsi="Arial" w:cs="Arial"/>
        </w:rPr>
        <w:t xml:space="preserve"> </w:t>
      </w:r>
      <w:bookmarkStart w:id="0" w:name="_Hlk191338365"/>
      <w:r w:rsidR="009F1ABD" w:rsidRPr="009F1ABD">
        <w:rPr>
          <w:rFonts w:ascii="Arial" w:hAnsi="Arial" w:cs="Arial"/>
          <w:lang w:val="en-GB"/>
        </w:rPr>
        <w:t>80571863</w:t>
      </w:r>
      <w:bookmarkEnd w:id="0"/>
      <w:r w:rsidRPr="00614AFF">
        <w:rPr>
          <w:rFonts w:ascii="Arial" w:hAnsi="Arial" w:cs="Arial"/>
        </w:rPr>
        <w:t xml:space="preserve">. </w:t>
      </w:r>
      <w:bookmarkStart w:id="1" w:name="_Hlk93303450"/>
    </w:p>
    <w:bookmarkEnd w:id="1"/>
    <w:p w14:paraId="41D5F0B9" w14:textId="539CA7BE" w:rsidR="00850282" w:rsidRDefault="00000000">
      <w:pPr>
        <w:pStyle w:val="ListParagraph"/>
        <w:numPr>
          <w:ilvl w:val="0"/>
          <w:numId w:val="2"/>
        </w:numPr>
        <w:jc w:val="both"/>
        <w:rPr>
          <w:rFonts w:ascii="Arial" w:hAnsi="Arial" w:cs="Arial"/>
          <w:b/>
          <w:bCs/>
        </w:rPr>
      </w:pPr>
      <w:r>
        <w:rPr>
          <w:rFonts w:ascii="Arial" w:hAnsi="Arial" w:cs="Arial"/>
          <w:b/>
          <w:bCs/>
        </w:rPr>
        <w:t xml:space="preserve">Register by </w:t>
      </w:r>
      <w:r w:rsidR="009F1ABD">
        <w:rPr>
          <w:rFonts w:ascii="Arial" w:hAnsi="Arial" w:cs="Arial"/>
          <w:b/>
          <w:bCs/>
        </w:rPr>
        <w:t>7</w:t>
      </w:r>
      <w:r>
        <w:rPr>
          <w:rFonts w:ascii="Arial" w:hAnsi="Arial" w:cs="Arial"/>
          <w:b/>
          <w:bCs/>
          <w:vertAlign w:val="superscript"/>
        </w:rPr>
        <w:t>th</w:t>
      </w:r>
      <w:r>
        <w:rPr>
          <w:rFonts w:ascii="Arial" w:hAnsi="Arial" w:cs="Arial"/>
          <w:b/>
          <w:bCs/>
        </w:rPr>
        <w:t xml:space="preserve"> </w:t>
      </w:r>
      <w:r w:rsidR="009F1ABD">
        <w:rPr>
          <w:rFonts w:ascii="Arial" w:hAnsi="Arial" w:cs="Arial"/>
          <w:b/>
          <w:bCs/>
        </w:rPr>
        <w:t>March</w:t>
      </w:r>
      <w:r>
        <w:rPr>
          <w:rFonts w:ascii="Arial" w:hAnsi="Arial" w:cs="Arial"/>
          <w:b/>
          <w:bCs/>
        </w:rPr>
        <w:t xml:space="preserve"> 202</w:t>
      </w:r>
      <w:r w:rsidR="00274D33">
        <w:rPr>
          <w:rFonts w:ascii="Arial" w:hAnsi="Arial" w:cs="Arial"/>
          <w:b/>
          <w:bCs/>
        </w:rPr>
        <w:t>5</w:t>
      </w:r>
      <w:r>
        <w:rPr>
          <w:rFonts w:ascii="Arial" w:hAnsi="Arial" w:cs="Arial"/>
          <w:b/>
          <w:bCs/>
        </w:rPr>
        <w:t xml:space="preserve">. </w:t>
      </w:r>
    </w:p>
    <w:p w14:paraId="4780AF6A" w14:textId="77777777" w:rsidR="00850282" w:rsidRDefault="00000000">
      <w:pPr>
        <w:pStyle w:val="ListParagraph"/>
        <w:numPr>
          <w:ilvl w:val="0"/>
          <w:numId w:val="2"/>
        </w:numPr>
        <w:jc w:val="both"/>
        <w:rPr>
          <w:rFonts w:ascii="Arial" w:hAnsi="Arial" w:cs="Arial"/>
        </w:rPr>
      </w:pPr>
      <w:r>
        <w:rPr>
          <w:rFonts w:ascii="Arial" w:hAnsi="Arial" w:cs="Arial"/>
        </w:rPr>
        <w:t>Programme slots are assigned on a first come, first served basis.</w:t>
      </w:r>
    </w:p>
    <w:p w14:paraId="2ED656EA" w14:textId="77777777" w:rsidR="00850282" w:rsidRDefault="00000000">
      <w:pPr>
        <w:pStyle w:val="ListParagraph"/>
        <w:numPr>
          <w:ilvl w:val="0"/>
          <w:numId w:val="2"/>
        </w:numPr>
        <w:jc w:val="both"/>
        <w:rPr>
          <w:rFonts w:ascii="Arial" w:hAnsi="Arial" w:cs="Arial"/>
        </w:rPr>
      </w:pPr>
      <w:r>
        <w:rPr>
          <w:rFonts w:ascii="Arial" w:hAnsi="Arial" w:cs="Arial"/>
        </w:rPr>
        <w:t xml:space="preserve">Children under financial assistance schemes will have </w:t>
      </w:r>
      <w:r>
        <w:rPr>
          <w:rFonts w:ascii="Arial" w:hAnsi="Arial" w:cs="Arial"/>
          <w:b/>
          <w:bCs/>
        </w:rPr>
        <w:t xml:space="preserve">their programme fees fully </w:t>
      </w:r>
      <w:proofErr w:type="spellStart"/>
      <w:r>
        <w:rPr>
          <w:rFonts w:ascii="Arial" w:hAnsi="Arial" w:cs="Arial"/>
          <w:b/>
          <w:bCs/>
        </w:rPr>
        <w:t>subsidised</w:t>
      </w:r>
      <w:proofErr w:type="spellEnd"/>
      <w:r>
        <w:rPr>
          <w:rFonts w:ascii="Arial" w:hAnsi="Arial" w:cs="Arial"/>
        </w:rPr>
        <w:t>. Pupils receiving the subsidy must attend at least 80% of classes.</w:t>
      </w:r>
    </w:p>
    <w:p w14:paraId="6FD12DF0" w14:textId="20E416E1" w:rsidR="00850282" w:rsidRDefault="00000000">
      <w:pPr>
        <w:ind w:left="360"/>
        <w:jc w:val="both"/>
        <w:rPr>
          <w:rFonts w:ascii="Arial" w:hAnsi="Arial" w:cs="Arial"/>
        </w:rPr>
      </w:pPr>
      <w:r>
        <w:rPr>
          <w:rFonts w:ascii="Arial" w:hAnsi="Arial" w:cs="Arial"/>
        </w:rPr>
        <w:t xml:space="preserve">For more info, please contact Ms </w:t>
      </w:r>
      <w:r w:rsidR="009F1ABD">
        <w:rPr>
          <w:rFonts w:ascii="Arial" w:hAnsi="Arial" w:cs="Arial"/>
        </w:rPr>
        <w:t>Winnie</w:t>
      </w:r>
      <w:r>
        <w:rPr>
          <w:rFonts w:ascii="Arial" w:hAnsi="Arial" w:cs="Arial"/>
        </w:rPr>
        <w:t xml:space="preserve"> (programme coordinator) @ </w:t>
      </w:r>
      <w:r w:rsidR="009F1ABD" w:rsidRPr="009F1ABD">
        <w:rPr>
          <w:rFonts w:ascii="Arial" w:hAnsi="Arial" w:cs="Arial"/>
        </w:rPr>
        <w:t>80571863</w:t>
      </w:r>
      <w:r w:rsidR="009F1ABD">
        <w:rPr>
          <w:rFonts w:ascii="Arial" w:hAnsi="Arial" w:cs="Arial"/>
        </w:rPr>
        <w:t xml:space="preserve"> </w:t>
      </w:r>
      <w:r>
        <w:rPr>
          <w:rFonts w:ascii="Arial" w:hAnsi="Arial" w:cs="Arial"/>
        </w:rPr>
        <w:t>or visit</w:t>
      </w:r>
      <w:r>
        <w:rPr>
          <w:rFonts w:ascii="Arial" w:hAnsi="Arial" w:cs="Arial"/>
          <w:u w:val="single"/>
        </w:rPr>
        <w:t xml:space="preserve"> KidsExcel.net</w:t>
      </w:r>
    </w:p>
    <w:p w14:paraId="24529D5F" w14:textId="11362BB9" w:rsidR="00850282" w:rsidRPr="00994D84" w:rsidRDefault="00850282" w:rsidP="00994D84">
      <w:pPr>
        <w:pStyle w:val="Heading2"/>
        <w:rPr>
          <w:rFonts w:ascii="Arial" w:hAnsi="Arial" w:cs="Arial"/>
          <w:lang w:val="en-GB"/>
        </w:rPr>
      </w:pPr>
    </w:p>
    <w:p w14:paraId="6BF20EAD" w14:textId="0657E2DC" w:rsidR="00850282" w:rsidRDefault="00850282" w:rsidP="00C75014">
      <w:pPr>
        <w:jc w:val="center"/>
      </w:pPr>
    </w:p>
    <w:p w14:paraId="679405A1" w14:textId="68D1E178" w:rsidR="0032161C" w:rsidRPr="00D34172" w:rsidRDefault="00D34172" w:rsidP="00D34172">
      <w:pPr>
        <w:pStyle w:val="Heading2"/>
        <w:jc w:val="center"/>
        <w:rPr>
          <w:rFonts w:ascii="Arial" w:hAnsi="Arial" w:cs="Arial"/>
          <w:color w:val="000000" w:themeColor="text1"/>
        </w:rPr>
      </w:pPr>
      <w:r>
        <w:rPr>
          <w:rFonts w:ascii="Arial" w:hAnsi="Arial" w:cs="Arial"/>
          <w:noProof/>
          <w:color w:val="000000" w:themeColor="text1"/>
        </w:rPr>
        <w:lastRenderedPageBreak/>
        <w:drawing>
          <wp:inline distT="0" distB="0" distL="0" distR="0" wp14:anchorId="65AB392A" wp14:editId="0A993DB8">
            <wp:extent cx="5462270" cy="8864600"/>
            <wp:effectExtent l="0" t="0" r="5080" b="0"/>
            <wp:docPr id="18102143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2270" cy="8864600"/>
                    </a:xfrm>
                    <a:prstGeom prst="rect">
                      <a:avLst/>
                    </a:prstGeom>
                    <a:noFill/>
                  </pic:spPr>
                </pic:pic>
              </a:graphicData>
            </a:graphic>
          </wp:inline>
        </w:drawing>
      </w:r>
    </w:p>
    <w:p w14:paraId="4029F2CA" w14:textId="0A9B462F" w:rsidR="00850282" w:rsidRDefault="00000000">
      <w:pPr>
        <w:pStyle w:val="Heading2"/>
        <w:jc w:val="center"/>
        <w:rPr>
          <w:rFonts w:ascii="Arial" w:hAnsi="Arial" w:cs="Arial"/>
          <w:color w:val="000000" w:themeColor="text1"/>
        </w:rPr>
      </w:pPr>
      <w:r>
        <w:rPr>
          <w:rFonts w:ascii="Arial" w:hAnsi="Arial" w:cs="Arial"/>
          <w:color w:val="000000" w:themeColor="text1"/>
        </w:rPr>
        <w:lastRenderedPageBreak/>
        <w:t>Terms and Conditions</w:t>
      </w:r>
    </w:p>
    <w:p w14:paraId="2454179C" w14:textId="77777777" w:rsidR="00850282" w:rsidRDefault="00000000">
      <w:pPr>
        <w:rPr>
          <w:rFonts w:ascii="Arial" w:hAnsi="Arial" w:cs="Arial"/>
          <w:lang w:val="en-US" w:eastAsia="en-US" w:bidi="en-US"/>
        </w:rPr>
      </w:pPr>
      <w:r>
        <w:rPr>
          <w:rFonts w:ascii="Arial" w:hAnsi="Arial" w:cs="Arial"/>
          <w:lang w:val="en-US" w:eastAsia="en-US" w:bidi="en-US"/>
        </w:rPr>
        <w:t>Copy of Terms and Registration on the registration form</w:t>
      </w:r>
    </w:p>
    <w:p w14:paraId="491A888C" w14:textId="77777777" w:rsidR="00850282" w:rsidRDefault="00850282">
      <w:pPr>
        <w:spacing w:after="5"/>
        <w:jc w:val="both"/>
        <w:rPr>
          <w:rFonts w:ascii="Arial" w:hAnsi="Arial" w:cs="Arial"/>
        </w:rPr>
      </w:pPr>
    </w:p>
    <w:p w14:paraId="19F54AA3" w14:textId="77777777" w:rsidR="00850282" w:rsidRDefault="00000000">
      <w:pPr>
        <w:pStyle w:val="ListParagraph"/>
        <w:numPr>
          <w:ilvl w:val="0"/>
          <w:numId w:val="3"/>
        </w:numPr>
        <w:spacing w:after="5"/>
        <w:ind w:left="426"/>
        <w:jc w:val="both"/>
        <w:rPr>
          <w:rFonts w:ascii="Arial" w:hAnsi="Arial" w:cs="Arial"/>
          <w:b/>
          <w:u w:val="single" w:color="000000"/>
        </w:rPr>
      </w:pPr>
      <w:r>
        <w:rPr>
          <w:rFonts w:ascii="Arial" w:hAnsi="Arial" w:cs="Arial"/>
          <w:b/>
          <w:u w:val="single" w:color="000000"/>
        </w:rPr>
        <w:t xml:space="preserve">Right to attend </w:t>
      </w:r>
    </w:p>
    <w:p w14:paraId="723D18A4" w14:textId="77777777" w:rsidR="00850282" w:rsidRDefault="00000000">
      <w:pPr>
        <w:numPr>
          <w:ilvl w:val="0"/>
          <w:numId w:val="4"/>
        </w:numPr>
        <w:spacing w:after="5"/>
        <w:ind w:left="709" w:hanging="283"/>
        <w:jc w:val="both"/>
        <w:rPr>
          <w:rFonts w:ascii="Arial" w:hAnsi="Arial" w:cs="Arial"/>
        </w:rPr>
      </w:pPr>
      <w:r>
        <w:rPr>
          <w:rFonts w:ascii="Arial" w:hAnsi="Arial" w:cs="Arial"/>
        </w:rPr>
        <w:t xml:space="preserve">If the child is unable to attend due to valid reasons (e.g. illness), the parent/guardian should keep the company informed. </w:t>
      </w:r>
    </w:p>
    <w:p w14:paraId="2CE74C15" w14:textId="77777777" w:rsidR="00850282" w:rsidRDefault="00000000">
      <w:pPr>
        <w:numPr>
          <w:ilvl w:val="0"/>
          <w:numId w:val="4"/>
        </w:numPr>
        <w:spacing w:after="5"/>
        <w:ind w:left="709" w:hanging="283"/>
        <w:jc w:val="both"/>
        <w:rPr>
          <w:rFonts w:ascii="Arial" w:hAnsi="Arial" w:cs="Arial"/>
        </w:rPr>
      </w:pPr>
      <w:r>
        <w:rPr>
          <w:rFonts w:ascii="Arial" w:hAnsi="Arial" w:cs="Arial"/>
        </w:rPr>
        <w:t xml:space="preserve">Our company reserves the right to refuse enrolment into the </w:t>
      </w:r>
      <w:proofErr w:type="spellStart"/>
      <w:r>
        <w:rPr>
          <w:rFonts w:ascii="Arial" w:hAnsi="Arial" w:cs="Arial"/>
        </w:rPr>
        <w:t>KidsExcel</w:t>
      </w:r>
      <w:proofErr w:type="spellEnd"/>
      <w:r>
        <w:rPr>
          <w:rFonts w:ascii="Arial" w:hAnsi="Arial" w:cs="Arial"/>
        </w:rPr>
        <w:t xml:space="preserve"> programme or to withdraw a student without prejudice.</w:t>
      </w:r>
    </w:p>
    <w:p w14:paraId="405E88E3" w14:textId="77777777" w:rsidR="00850282" w:rsidRDefault="00000000">
      <w:pPr>
        <w:numPr>
          <w:ilvl w:val="0"/>
          <w:numId w:val="4"/>
        </w:numPr>
        <w:spacing w:after="5"/>
        <w:ind w:left="709" w:hanging="283"/>
        <w:jc w:val="both"/>
        <w:rPr>
          <w:rFonts w:ascii="Arial" w:hAnsi="Arial" w:cs="Arial"/>
        </w:rPr>
      </w:pPr>
      <w:r>
        <w:rPr>
          <w:rFonts w:ascii="Arial" w:hAnsi="Arial" w:cs="Arial"/>
        </w:rPr>
        <w:t xml:space="preserve">MOE FAS students must attain at least 80% attendance each month. The student may be withdrawn from the programme should attendance fall below the 80% mark without a valid reason. </w:t>
      </w:r>
    </w:p>
    <w:p w14:paraId="05B63C58" w14:textId="77777777" w:rsidR="00850282" w:rsidRDefault="00850282">
      <w:pPr>
        <w:spacing w:after="5"/>
        <w:ind w:left="709"/>
        <w:jc w:val="both"/>
        <w:rPr>
          <w:rFonts w:ascii="Arial" w:hAnsi="Arial" w:cs="Arial"/>
        </w:rPr>
      </w:pPr>
    </w:p>
    <w:p w14:paraId="3B35A135" w14:textId="77777777" w:rsidR="00850282" w:rsidRDefault="00000000">
      <w:pPr>
        <w:pStyle w:val="ListParagraph"/>
        <w:numPr>
          <w:ilvl w:val="0"/>
          <w:numId w:val="3"/>
        </w:numPr>
        <w:spacing w:after="5"/>
        <w:ind w:left="426"/>
        <w:jc w:val="both"/>
        <w:rPr>
          <w:rFonts w:ascii="Arial" w:hAnsi="Arial" w:cs="Arial"/>
        </w:rPr>
      </w:pPr>
      <w:r>
        <w:rPr>
          <w:rFonts w:ascii="Arial" w:hAnsi="Arial" w:cs="Arial"/>
          <w:b/>
          <w:u w:val="single" w:color="000000"/>
        </w:rPr>
        <w:t>Conditions for withdrawal after commencement of programme</w:t>
      </w:r>
      <w:r>
        <w:rPr>
          <w:rFonts w:ascii="Arial" w:hAnsi="Arial" w:cs="Arial"/>
        </w:rPr>
        <w:t xml:space="preserve"> </w:t>
      </w:r>
    </w:p>
    <w:p w14:paraId="137652A9" w14:textId="77777777" w:rsidR="00850282" w:rsidRDefault="00000000">
      <w:pPr>
        <w:numPr>
          <w:ilvl w:val="0"/>
          <w:numId w:val="4"/>
        </w:numPr>
        <w:spacing w:after="5"/>
        <w:ind w:left="709" w:hanging="283"/>
        <w:jc w:val="both"/>
        <w:rPr>
          <w:rFonts w:ascii="Arial" w:hAnsi="Arial" w:cs="Arial"/>
        </w:rPr>
      </w:pPr>
      <w:r>
        <w:rPr>
          <w:rFonts w:ascii="Arial" w:hAnsi="Arial" w:cs="Arial"/>
        </w:rPr>
        <w:t>One month’s notice is required for withdrawal.</w:t>
      </w:r>
    </w:p>
    <w:p w14:paraId="3D4DE028" w14:textId="77777777" w:rsidR="00850282" w:rsidRDefault="00000000">
      <w:pPr>
        <w:numPr>
          <w:ilvl w:val="0"/>
          <w:numId w:val="4"/>
        </w:numPr>
        <w:spacing w:after="5"/>
        <w:ind w:left="709" w:hanging="283"/>
        <w:jc w:val="both"/>
        <w:rPr>
          <w:rFonts w:ascii="Arial" w:hAnsi="Arial" w:cs="Arial"/>
        </w:rPr>
      </w:pPr>
      <w:r>
        <w:rPr>
          <w:rFonts w:ascii="Arial" w:hAnsi="Arial" w:cs="Arial"/>
        </w:rPr>
        <w:t>Withdrawal will only commence on the first day of the following month after receipt of the withdrawal</w:t>
      </w:r>
      <w:r>
        <w:rPr>
          <w:rFonts w:ascii="Arial" w:hAnsi="Arial" w:cs="Arial"/>
          <w:lang w:val="en-US"/>
        </w:rPr>
        <w:t xml:space="preserve"> notice in writing</w:t>
      </w:r>
      <w:r>
        <w:rPr>
          <w:rFonts w:ascii="Arial" w:hAnsi="Arial" w:cs="Arial"/>
        </w:rPr>
        <w:t xml:space="preserve">. </w:t>
      </w:r>
    </w:p>
    <w:p w14:paraId="6F9D324C" w14:textId="77777777" w:rsidR="00850282" w:rsidRDefault="00850282">
      <w:pPr>
        <w:spacing w:after="8"/>
        <w:ind w:left="1276" w:hanging="283"/>
        <w:rPr>
          <w:rFonts w:ascii="Arial" w:hAnsi="Arial" w:cs="Arial"/>
        </w:rPr>
      </w:pPr>
    </w:p>
    <w:p w14:paraId="7C9F90A8" w14:textId="77777777" w:rsidR="00850282" w:rsidRDefault="00000000">
      <w:pPr>
        <w:pStyle w:val="ListParagraph"/>
        <w:numPr>
          <w:ilvl w:val="0"/>
          <w:numId w:val="3"/>
        </w:numPr>
        <w:spacing w:after="5"/>
        <w:ind w:left="426"/>
        <w:jc w:val="both"/>
        <w:rPr>
          <w:rFonts w:ascii="Arial" w:hAnsi="Arial" w:cs="Arial"/>
        </w:rPr>
      </w:pPr>
      <w:r>
        <w:rPr>
          <w:rFonts w:ascii="Arial" w:hAnsi="Arial" w:cs="Arial"/>
          <w:b/>
          <w:u w:val="single" w:color="000000"/>
        </w:rPr>
        <w:t>Indemnity and Insurance</w:t>
      </w:r>
      <w:r>
        <w:rPr>
          <w:rFonts w:ascii="Arial" w:hAnsi="Arial" w:cs="Arial"/>
          <w:b/>
        </w:rPr>
        <w:t xml:space="preserve"> </w:t>
      </w:r>
    </w:p>
    <w:p w14:paraId="107D7166" w14:textId="77777777" w:rsidR="00850282" w:rsidRDefault="00000000">
      <w:pPr>
        <w:numPr>
          <w:ilvl w:val="0"/>
          <w:numId w:val="4"/>
        </w:numPr>
        <w:spacing w:after="5"/>
        <w:ind w:left="709" w:hanging="283"/>
        <w:jc w:val="both"/>
        <w:rPr>
          <w:rFonts w:ascii="Arial" w:hAnsi="Arial" w:cs="Arial"/>
        </w:rPr>
      </w:pPr>
      <w:r>
        <w:rPr>
          <w:rFonts w:ascii="Arial" w:hAnsi="Arial" w:cs="Arial"/>
        </w:rPr>
        <w:t xml:space="preserve">Parents will be responsible for declaring all illnesses, medical conditions, or physical disabilities of the child in the registration form. </w:t>
      </w:r>
    </w:p>
    <w:p w14:paraId="37740CFA" w14:textId="77777777" w:rsidR="00850282" w:rsidRDefault="00000000">
      <w:pPr>
        <w:numPr>
          <w:ilvl w:val="0"/>
          <w:numId w:val="4"/>
        </w:numPr>
        <w:spacing w:after="5"/>
        <w:ind w:left="709" w:hanging="283"/>
        <w:jc w:val="both"/>
        <w:rPr>
          <w:rFonts w:ascii="Arial" w:hAnsi="Arial" w:cs="Arial"/>
        </w:rPr>
      </w:pPr>
      <w:r>
        <w:rPr>
          <w:rFonts w:ascii="Arial" w:hAnsi="Arial" w:cs="Arial"/>
        </w:rPr>
        <w:t xml:space="preserve">While all reasonably practicable precautions are taken to ensure the safety of the students, parents agree that they will not hold the company liable for any mishaps that may occur and will hold harmless or indemnify the company against such liability. </w:t>
      </w:r>
    </w:p>
    <w:p w14:paraId="7A22B220" w14:textId="77777777" w:rsidR="00850282" w:rsidRDefault="00000000">
      <w:pPr>
        <w:numPr>
          <w:ilvl w:val="0"/>
          <w:numId w:val="4"/>
        </w:numPr>
        <w:spacing w:after="5"/>
        <w:ind w:left="709" w:hanging="283"/>
        <w:jc w:val="both"/>
        <w:rPr>
          <w:rFonts w:ascii="Arial" w:hAnsi="Arial" w:cs="Arial"/>
        </w:rPr>
      </w:pPr>
      <w:r>
        <w:rPr>
          <w:rFonts w:ascii="Arial" w:hAnsi="Arial" w:cs="Arial"/>
        </w:rPr>
        <w:t xml:space="preserve">All students are covered by an insurance scheme. Our company reserves the right to enrol students in a suitable insurance policy. </w:t>
      </w:r>
    </w:p>
    <w:p w14:paraId="201877A1" w14:textId="77777777" w:rsidR="00850282" w:rsidRDefault="00000000">
      <w:pPr>
        <w:spacing w:after="8"/>
        <w:ind w:left="720"/>
        <w:rPr>
          <w:rFonts w:ascii="Arial" w:hAnsi="Arial" w:cs="Arial"/>
        </w:rPr>
      </w:pPr>
      <w:r>
        <w:rPr>
          <w:rFonts w:ascii="Arial" w:hAnsi="Arial" w:cs="Arial"/>
        </w:rPr>
        <w:t xml:space="preserve"> </w:t>
      </w:r>
    </w:p>
    <w:p w14:paraId="65B214A8" w14:textId="77777777" w:rsidR="00850282" w:rsidRDefault="00000000">
      <w:pPr>
        <w:pStyle w:val="ListParagraph"/>
        <w:numPr>
          <w:ilvl w:val="0"/>
          <w:numId w:val="3"/>
        </w:numPr>
        <w:spacing w:after="5"/>
        <w:ind w:left="426"/>
        <w:jc w:val="both"/>
        <w:rPr>
          <w:rFonts w:ascii="Arial" w:hAnsi="Arial" w:cs="Arial"/>
        </w:rPr>
      </w:pPr>
      <w:r>
        <w:rPr>
          <w:rFonts w:ascii="Arial" w:hAnsi="Arial" w:cs="Arial"/>
          <w:b/>
          <w:u w:val="single" w:color="000000"/>
        </w:rPr>
        <w:t>Use of information</w:t>
      </w:r>
      <w:r>
        <w:rPr>
          <w:rFonts w:ascii="Arial" w:hAnsi="Arial" w:cs="Arial"/>
          <w:b/>
        </w:rPr>
        <w:t xml:space="preserve"> </w:t>
      </w:r>
    </w:p>
    <w:p w14:paraId="7BCF6192" w14:textId="77777777" w:rsidR="00850282" w:rsidRDefault="00000000">
      <w:pPr>
        <w:numPr>
          <w:ilvl w:val="0"/>
          <w:numId w:val="4"/>
        </w:numPr>
        <w:spacing w:after="5"/>
        <w:ind w:left="709" w:hanging="283"/>
        <w:jc w:val="both"/>
        <w:rPr>
          <w:rFonts w:ascii="Arial" w:hAnsi="Arial" w:cs="Arial"/>
        </w:rPr>
      </w:pPr>
      <w:r>
        <w:rPr>
          <w:rFonts w:ascii="Arial" w:hAnsi="Arial" w:cs="Arial"/>
        </w:rPr>
        <w:t xml:space="preserve">All personal information will be kept strictly confidential. </w:t>
      </w:r>
    </w:p>
    <w:p w14:paraId="5DDF177F" w14:textId="77777777" w:rsidR="00850282" w:rsidRDefault="00000000">
      <w:pPr>
        <w:numPr>
          <w:ilvl w:val="0"/>
          <w:numId w:val="4"/>
        </w:numPr>
        <w:spacing w:after="5"/>
        <w:ind w:left="709" w:hanging="283"/>
        <w:jc w:val="both"/>
        <w:rPr>
          <w:rFonts w:ascii="Arial" w:hAnsi="Arial" w:cs="Arial"/>
        </w:rPr>
      </w:pPr>
      <w:r>
        <w:rPr>
          <w:rFonts w:ascii="Arial" w:hAnsi="Arial" w:cs="Arial"/>
        </w:rPr>
        <w:t xml:space="preserve">All information, including photographic, video, audio or other recordings, and statistical data derived from your child’s participation in the </w:t>
      </w:r>
      <w:proofErr w:type="spellStart"/>
      <w:r>
        <w:rPr>
          <w:rFonts w:ascii="Arial" w:hAnsi="Arial" w:cs="Arial"/>
        </w:rPr>
        <w:t>KidsExcel</w:t>
      </w:r>
      <w:proofErr w:type="spellEnd"/>
      <w:r>
        <w:rPr>
          <w:rFonts w:ascii="Arial" w:hAnsi="Arial" w:cs="Arial"/>
        </w:rPr>
        <w:t xml:space="preserve"> programme, may be used for research, service development and promotional materials.  This includes the academic results of your child and other assessment instruments used in the programme, and allowing the company to obtain the results of your child from the school. </w:t>
      </w:r>
    </w:p>
    <w:p w14:paraId="52954DE9" w14:textId="77777777" w:rsidR="00850282" w:rsidRDefault="00850282">
      <w:pPr>
        <w:spacing w:after="5" w:line="240" w:lineRule="auto"/>
        <w:jc w:val="both"/>
        <w:rPr>
          <w:rFonts w:ascii="Arial" w:hAnsi="Arial" w:cs="Arial"/>
        </w:rPr>
      </w:pPr>
    </w:p>
    <w:p w14:paraId="44DAB744" w14:textId="77777777" w:rsidR="00850282" w:rsidRDefault="00000000">
      <w:pPr>
        <w:spacing w:after="5" w:line="240" w:lineRule="auto"/>
        <w:jc w:val="both"/>
        <w:rPr>
          <w:rFonts w:ascii="Arial" w:hAnsi="Arial" w:cs="Arial"/>
          <w:sz w:val="20"/>
          <w:szCs w:val="20"/>
          <w:lang w:val="en-SG"/>
        </w:rPr>
      </w:pPr>
      <w:r>
        <w:rPr>
          <w:rFonts w:ascii="Arial" w:hAnsi="Arial" w:cs="Arial"/>
        </w:rPr>
        <w:t xml:space="preserve">The company reserves the right to use all intellectual property related to the </w:t>
      </w:r>
      <w:proofErr w:type="spellStart"/>
      <w:r>
        <w:rPr>
          <w:rFonts w:ascii="Arial" w:hAnsi="Arial" w:cs="Arial"/>
          <w:b/>
        </w:rPr>
        <w:t>KidsExcel</w:t>
      </w:r>
      <w:proofErr w:type="spellEnd"/>
      <w:r>
        <w:rPr>
          <w:rFonts w:ascii="Arial" w:hAnsi="Arial" w:cs="Arial"/>
          <w:b/>
          <w:vertAlign w:val="superscript"/>
        </w:rPr>
        <w:t xml:space="preserve"> </w:t>
      </w:r>
      <w:r>
        <w:rPr>
          <w:rFonts w:ascii="Arial" w:hAnsi="Arial" w:cs="Arial"/>
        </w:rPr>
        <w:t xml:space="preserve">programme for organizational and development purposes. </w:t>
      </w:r>
      <w:r>
        <w:rPr>
          <w:rFonts w:ascii="Arial" w:hAnsi="Arial" w:cs="Arial"/>
          <w:sz w:val="20"/>
          <w:szCs w:val="20"/>
          <w:lang w:val="en-SG"/>
        </w:rPr>
        <w:t xml:space="preserve"> </w:t>
      </w:r>
    </w:p>
    <w:p w14:paraId="15B57A75" w14:textId="77777777" w:rsidR="00850282" w:rsidRDefault="00850282">
      <w:pPr>
        <w:spacing w:after="5"/>
        <w:jc w:val="both"/>
        <w:rPr>
          <w:rFonts w:ascii="Arial" w:hAnsi="Arial" w:cs="Arial"/>
          <w:lang w:val="en-SG"/>
        </w:rPr>
      </w:pPr>
    </w:p>
    <w:sectPr w:rsidR="00850282">
      <w:headerReference w:type="default" r:id="rId14"/>
      <w:footerReference w:type="default" r:id="rId15"/>
      <w:pgSz w:w="11906" w:h="16838"/>
      <w:pgMar w:top="1673" w:right="1418" w:bottom="1440" w:left="1276" w:header="284"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A731" w14:textId="77777777" w:rsidR="00B341DA" w:rsidRDefault="00B341DA">
      <w:pPr>
        <w:spacing w:line="240" w:lineRule="auto"/>
      </w:pPr>
      <w:r>
        <w:separator/>
      </w:r>
    </w:p>
  </w:endnote>
  <w:endnote w:type="continuationSeparator" w:id="0">
    <w:p w14:paraId="496C6C26" w14:textId="77777777" w:rsidR="00B341DA" w:rsidRDefault="00B34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7E5D" w14:textId="77777777" w:rsidR="00850282" w:rsidRDefault="00000000">
    <w:pPr>
      <w:pStyle w:val="NoSpacing"/>
      <w:jc w:val="center"/>
      <w:rPr>
        <w:b/>
        <w:color w:val="1F497D" w:themeColor="text2"/>
        <w:sz w:val="20"/>
        <w:szCs w:val="20"/>
      </w:rPr>
    </w:pPr>
    <w:r>
      <w:rPr>
        <w:b/>
        <w:i/>
        <w:noProof/>
        <w:color w:val="0D0D0D" w:themeColor="text1" w:themeTint="F2"/>
        <w:sz w:val="28"/>
        <w:szCs w:val="28"/>
        <w:lang w:val="en-SG" w:eastAsia="zh-CN" w:bidi="ar-SA"/>
      </w:rPr>
      <mc:AlternateContent>
        <mc:Choice Requires="wps">
          <w:drawing>
            <wp:anchor distT="0" distB="0" distL="114300" distR="114300" simplePos="0" relativeHeight="251661312" behindDoc="0" locked="0" layoutInCell="1" allowOverlap="1" wp14:anchorId="649D00A9" wp14:editId="762F309A">
              <wp:simplePos x="0" y="0"/>
              <wp:positionH relativeFrom="column">
                <wp:posOffset>1270</wp:posOffset>
              </wp:positionH>
              <wp:positionV relativeFrom="paragraph">
                <wp:posOffset>98425</wp:posOffset>
              </wp:positionV>
              <wp:extent cx="5859780" cy="0"/>
              <wp:effectExtent l="0" t="0" r="7620" b="1270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straightConnector1">
                        <a:avLst/>
                      </a:prstGeom>
                      <a:noFill/>
                      <a:ln w="12700">
                        <a:solidFill>
                          <a:schemeClr val="accent1">
                            <a:lumMod val="100000"/>
                            <a:lumOff val="0"/>
                          </a:schemeClr>
                        </a:solidFill>
                        <a:round/>
                      </a:ln>
                    </wps:spPr>
                    <wps:bodyPr/>
                  </wps:wsp>
                </a:graphicData>
              </a:graphic>
            </wp:anchor>
          </w:drawing>
        </mc:Choice>
        <mc:Fallback xmlns:wpsCustomData="http://www.wps.cn/officeDocument/2013/wpsCustomData">
          <w:pict>
            <v:shape id="AutoShape 13" o:spid="_x0000_s1026" o:spt="32" type="#_x0000_t32" style="position:absolute;left:0pt;margin-left:0.1pt;margin-top:7.75pt;height:0pt;width:461.4pt;z-index:251661312;mso-width-relative:page;mso-height-relative:page;" filled="f" stroked="t" coordsize="21600,21600" o:gfxdata="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yZNe0wAAAAYBAAAPAAAAAAAAAAEAIAAAACIAAABkcnMvZG93bnJldi54bWxQSwECFAAUAAAACACH&#10;TuJANJNOE/ABAADqAwAADgAAAAAAAAABACAAAAAiAQAAZHJzL2Uyb0RvYy54bWxQSwUGAAAAAAYA&#10;BgBZAQAAhAUAAAAA&#10;">
              <v:fill on="f" focussize="0,0"/>
              <v:stroke weight="1pt" color="#4F81BD [3220]" joinstyle="round"/>
              <v:imagedata o:title=""/>
              <o:lock v:ext="edit" aspectratio="f"/>
            </v:shape>
          </w:pict>
        </mc:Fallback>
      </mc:AlternateContent>
    </w:r>
  </w:p>
  <w:p w14:paraId="0C3788BC" w14:textId="77777777" w:rsidR="00850282" w:rsidRDefault="00000000">
    <w:pPr>
      <w:pStyle w:val="NoSpacing"/>
      <w:jc w:val="center"/>
      <w:rPr>
        <w:b/>
        <w:color w:val="1F497D" w:themeColor="text2"/>
        <w:sz w:val="20"/>
        <w:szCs w:val="20"/>
      </w:rPr>
    </w:pPr>
    <w:r>
      <w:rPr>
        <w:b/>
        <w:color w:val="1F497D" w:themeColor="text2"/>
        <w:sz w:val="20"/>
        <w:szCs w:val="20"/>
      </w:rPr>
      <w:t>Catch Them Young Ltd</w:t>
    </w:r>
  </w:p>
  <w:p w14:paraId="49854AB2" w14:textId="31B34787" w:rsidR="00850282" w:rsidRDefault="00703F6E" w:rsidP="00703F6E">
    <w:pPr>
      <w:pStyle w:val="NoSpacing"/>
      <w:jc w:val="center"/>
    </w:pPr>
    <w:r w:rsidRPr="00703F6E">
      <w:rPr>
        <w:color w:val="1F497D" w:themeColor="text2"/>
        <w:sz w:val="20"/>
        <w:szCs w:val="20"/>
      </w:rPr>
      <w:t xml:space="preserve">1 Yishun Ind St 1 #08-29 </w:t>
    </w:r>
    <w:proofErr w:type="spellStart"/>
    <w:r w:rsidRPr="00703F6E">
      <w:rPr>
        <w:color w:val="1F497D" w:themeColor="text2"/>
        <w:sz w:val="20"/>
        <w:szCs w:val="20"/>
      </w:rPr>
      <w:t>A’Posh</w:t>
    </w:r>
    <w:proofErr w:type="spellEnd"/>
    <w:r w:rsidRPr="00703F6E">
      <w:rPr>
        <w:color w:val="1F497D" w:themeColor="text2"/>
        <w:sz w:val="20"/>
        <w:szCs w:val="20"/>
      </w:rPr>
      <w:t xml:space="preserve"> Bizhub Singapore 768160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832F" w14:textId="77777777" w:rsidR="00B341DA" w:rsidRDefault="00B341DA">
      <w:pPr>
        <w:spacing w:after="0"/>
      </w:pPr>
      <w:r>
        <w:separator/>
      </w:r>
    </w:p>
  </w:footnote>
  <w:footnote w:type="continuationSeparator" w:id="0">
    <w:p w14:paraId="407BD2CE" w14:textId="77777777" w:rsidR="00B341DA" w:rsidRDefault="00B341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E1542" w14:textId="77777777" w:rsidR="00850282" w:rsidRDefault="00000000">
    <w:pPr>
      <w:pStyle w:val="Header"/>
    </w:pPr>
    <w:r>
      <w:rPr>
        <w:rFonts w:ascii="Arial" w:hAnsi="Arial" w:cs="Arial"/>
        <w:noProof/>
      </w:rPr>
      <w:drawing>
        <wp:anchor distT="0" distB="0" distL="114300" distR="114300" simplePos="0" relativeHeight="251662336" behindDoc="0" locked="0" layoutInCell="1" allowOverlap="1" wp14:anchorId="56AC8A60" wp14:editId="344560BD">
          <wp:simplePos x="0" y="0"/>
          <wp:positionH relativeFrom="column">
            <wp:posOffset>-146050</wp:posOffset>
          </wp:positionH>
          <wp:positionV relativeFrom="paragraph">
            <wp:posOffset>106680</wp:posOffset>
          </wp:positionV>
          <wp:extent cx="2142490" cy="705485"/>
          <wp:effectExtent l="0" t="0" r="0" b="635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t="37025" b="39687"/>
                  <a:stretch>
                    <a:fillRect/>
                  </a:stretch>
                </pic:blipFill>
                <pic:spPr>
                  <a:xfrm>
                    <a:off x="0" y="0"/>
                    <a:ext cx="2142565" cy="705211"/>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01536"/>
    <w:multiLevelType w:val="multilevel"/>
    <w:tmpl w:val="39D01536"/>
    <w:lvl w:ilvl="0">
      <w:start w:val="1"/>
      <w:numFmt w:val="bullet"/>
      <w:lvlText w:val=""/>
      <w:lvlJc w:val="left"/>
      <w:pPr>
        <w:ind w:left="1065"/>
      </w:pPr>
      <w:rPr>
        <w:rFonts w:ascii="Symbol" w:hAnsi="Symbol" w:hint="default"/>
        <w:b w:val="0"/>
        <w:i w:val="0"/>
        <w:strike w:val="0"/>
        <w:dstrike w:val="0"/>
        <w:color w:val="000000"/>
        <w:sz w:val="18"/>
        <w:szCs w:val="18"/>
        <w:u w:val="none" w:color="000000"/>
        <w:shd w:val="clear" w:color="auto" w:fill="auto"/>
        <w:vertAlign w:val="baseline"/>
      </w:rPr>
    </w:lvl>
    <w:lvl w:ilvl="1">
      <w:start w:val="1"/>
      <w:numFmt w:val="bullet"/>
      <w:lvlText w:val="o"/>
      <w:lvlJc w:val="left"/>
      <w:pPr>
        <w:ind w:left="1800"/>
      </w:pPr>
      <w:rPr>
        <w:rFonts w:ascii="Courier New" w:eastAsia="Courier New" w:hAnsi="Courier New" w:cs="Courier New"/>
        <w:b w:val="0"/>
        <w:i w:val="0"/>
        <w:strike w:val="0"/>
        <w:dstrike w:val="0"/>
        <w:color w:val="000000"/>
        <w:sz w:val="18"/>
        <w:szCs w:val="18"/>
        <w:u w:val="none" w:color="000000"/>
        <w:shd w:val="clear" w:color="auto" w:fill="auto"/>
        <w:vertAlign w:val="baseline"/>
      </w:rPr>
    </w:lvl>
    <w:lvl w:ilvl="2">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shd w:val="clear" w:color="auto" w:fill="auto"/>
        <w:vertAlign w:val="baseline"/>
      </w:rPr>
    </w:lvl>
    <w:lvl w:ilvl="3">
      <w:start w:val="1"/>
      <w:numFmt w:val="bullet"/>
      <w:lvlText w:val="•"/>
      <w:lvlJc w:val="left"/>
      <w:pPr>
        <w:ind w:left="3240"/>
      </w:pPr>
      <w:rPr>
        <w:rFonts w:ascii="Courier New" w:eastAsia="Courier New" w:hAnsi="Courier New" w:cs="Courier New"/>
        <w:b w:val="0"/>
        <w:i w:val="0"/>
        <w:strike w:val="0"/>
        <w:dstrike w:val="0"/>
        <w:color w:val="000000"/>
        <w:sz w:val="18"/>
        <w:szCs w:val="18"/>
        <w:u w:val="none" w:color="000000"/>
        <w:shd w:val="clear" w:color="auto" w:fill="auto"/>
        <w:vertAlign w:val="baseline"/>
      </w:rPr>
    </w:lvl>
    <w:lvl w:ilvl="4">
      <w:start w:val="1"/>
      <w:numFmt w:val="bullet"/>
      <w:lvlText w:val="o"/>
      <w:lvlJc w:val="left"/>
      <w:pPr>
        <w:ind w:left="3960"/>
      </w:pPr>
      <w:rPr>
        <w:rFonts w:ascii="Courier New" w:eastAsia="Courier New" w:hAnsi="Courier New" w:cs="Courier New"/>
        <w:b w:val="0"/>
        <w:i w:val="0"/>
        <w:strike w:val="0"/>
        <w:dstrike w:val="0"/>
        <w:color w:val="000000"/>
        <w:sz w:val="18"/>
        <w:szCs w:val="18"/>
        <w:u w:val="none" w:color="000000"/>
        <w:shd w:val="clear" w:color="auto" w:fill="auto"/>
        <w:vertAlign w:val="baseline"/>
      </w:rPr>
    </w:lvl>
    <w:lvl w:ilvl="5">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shd w:val="clear" w:color="auto" w:fill="auto"/>
        <w:vertAlign w:val="baseline"/>
      </w:rPr>
    </w:lvl>
    <w:lvl w:ilvl="6">
      <w:start w:val="1"/>
      <w:numFmt w:val="bullet"/>
      <w:lvlText w:val="•"/>
      <w:lvlJc w:val="left"/>
      <w:pPr>
        <w:ind w:left="5400"/>
      </w:pPr>
      <w:rPr>
        <w:rFonts w:ascii="Courier New" w:eastAsia="Courier New" w:hAnsi="Courier New" w:cs="Courier New"/>
        <w:b w:val="0"/>
        <w:i w:val="0"/>
        <w:strike w:val="0"/>
        <w:dstrike w:val="0"/>
        <w:color w:val="000000"/>
        <w:sz w:val="18"/>
        <w:szCs w:val="18"/>
        <w:u w:val="none" w:color="000000"/>
        <w:shd w:val="clear" w:color="auto" w:fill="auto"/>
        <w:vertAlign w:val="baseline"/>
      </w:rPr>
    </w:lvl>
    <w:lvl w:ilvl="7">
      <w:start w:val="1"/>
      <w:numFmt w:val="bullet"/>
      <w:lvlText w:val="o"/>
      <w:lvlJc w:val="left"/>
      <w:pPr>
        <w:ind w:left="6120"/>
      </w:pPr>
      <w:rPr>
        <w:rFonts w:ascii="Courier New" w:eastAsia="Courier New" w:hAnsi="Courier New" w:cs="Courier New"/>
        <w:b w:val="0"/>
        <w:i w:val="0"/>
        <w:strike w:val="0"/>
        <w:dstrike w:val="0"/>
        <w:color w:val="000000"/>
        <w:sz w:val="18"/>
        <w:szCs w:val="18"/>
        <w:u w:val="none" w:color="000000"/>
        <w:shd w:val="clear" w:color="auto" w:fill="auto"/>
        <w:vertAlign w:val="baseline"/>
      </w:rPr>
    </w:lvl>
    <w:lvl w:ilvl="8">
      <w:start w:val="1"/>
      <w:numFmt w:val="bullet"/>
      <w:lvlText w:val="▪"/>
      <w:lvlJc w:val="left"/>
      <w:pPr>
        <w:ind w:left="6840"/>
      </w:pPr>
      <w:rPr>
        <w:rFonts w:ascii="Courier New" w:eastAsia="Courier New" w:hAnsi="Courier New" w:cs="Courier New"/>
        <w:b w:val="0"/>
        <w:i w:val="0"/>
        <w:strike w:val="0"/>
        <w:dstrike w:val="0"/>
        <w:color w:val="000000"/>
        <w:sz w:val="18"/>
        <w:szCs w:val="18"/>
        <w:u w:val="none" w:color="000000"/>
        <w:shd w:val="clear" w:color="auto" w:fill="auto"/>
        <w:vertAlign w:val="baseline"/>
      </w:rPr>
    </w:lvl>
  </w:abstractNum>
  <w:abstractNum w:abstractNumId="1" w15:restartNumberingAfterBreak="0">
    <w:nsid w:val="4EE31B07"/>
    <w:multiLevelType w:val="multilevel"/>
    <w:tmpl w:val="4EE31B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90018EE"/>
    <w:multiLevelType w:val="multilevel"/>
    <w:tmpl w:val="59001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4121F6"/>
    <w:multiLevelType w:val="multilevel"/>
    <w:tmpl w:val="5B4121F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789321">
    <w:abstractNumId w:val="1"/>
  </w:num>
  <w:num w:numId="2" w16cid:durableId="5523619">
    <w:abstractNumId w:val="2"/>
  </w:num>
  <w:num w:numId="3" w16cid:durableId="2019774382">
    <w:abstractNumId w:val="3"/>
  </w:num>
  <w:num w:numId="4" w16cid:durableId="33084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CD"/>
    <w:rsid w:val="00004E31"/>
    <w:rsid w:val="00006575"/>
    <w:rsid w:val="00010AF2"/>
    <w:rsid w:val="00011E51"/>
    <w:rsid w:val="000156CD"/>
    <w:rsid w:val="00015A50"/>
    <w:rsid w:val="00023D2E"/>
    <w:rsid w:val="0002531D"/>
    <w:rsid w:val="000277EB"/>
    <w:rsid w:val="000342B1"/>
    <w:rsid w:val="000405BE"/>
    <w:rsid w:val="000425EA"/>
    <w:rsid w:val="00045476"/>
    <w:rsid w:val="00045977"/>
    <w:rsid w:val="00047765"/>
    <w:rsid w:val="00052A77"/>
    <w:rsid w:val="0005493D"/>
    <w:rsid w:val="00056CD2"/>
    <w:rsid w:val="00057BFD"/>
    <w:rsid w:val="00064CBC"/>
    <w:rsid w:val="00065CCB"/>
    <w:rsid w:val="0008296A"/>
    <w:rsid w:val="00084905"/>
    <w:rsid w:val="00085798"/>
    <w:rsid w:val="0009261F"/>
    <w:rsid w:val="00093246"/>
    <w:rsid w:val="0009326E"/>
    <w:rsid w:val="000A3340"/>
    <w:rsid w:val="000B142E"/>
    <w:rsid w:val="000B28DB"/>
    <w:rsid w:val="000B59C9"/>
    <w:rsid w:val="000B7362"/>
    <w:rsid w:val="000C0CB9"/>
    <w:rsid w:val="000C27C8"/>
    <w:rsid w:val="000C760D"/>
    <w:rsid w:val="000D2337"/>
    <w:rsid w:val="000D582E"/>
    <w:rsid w:val="000D62C1"/>
    <w:rsid w:val="000D733F"/>
    <w:rsid w:val="000E22BA"/>
    <w:rsid w:val="000E4C07"/>
    <w:rsid w:val="000F26D6"/>
    <w:rsid w:val="000F7144"/>
    <w:rsid w:val="000F721E"/>
    <w:rsid w:val="0010395E"/>
    <w:rsid w:val="0010399B"/>
    <w:rsid w:val="001066F5"/>
    <w:rsid w:val="00107334"/>
    <w:rsid w:val="001077CD"/>
    <w:rsid w:val="00110A68"/>
    <w:rsid w:val="001117D9"/>
    <w:rsid w:val="00114FF1"/>
    <w:rsid w:val="0011570A"/>
    <w:rsid w:val="00133797"/>
    <w:rsid w:val="00133803"/>
    <w:rsid w:val="0013634E"/>
    <w:rsid w:val="00144085"/>
    <w:rsid w:val="00154AC7"/>
    <w:rsid w:val="0015638A"/>
    <w:rsid w:val="00156891"/>
    <w:rsid w:val="00193C6E"/>
    <w:rsid w:val="001A4B2D"/>
    <w:rsid w:val="001A7AB5"/>
    <w:rsid w:val="001B2465"/>
    <w:rsid w:val="001B4EF9"/>
    <w:rsid w:val="001C4A9B"/>
    <w:rsid w:val="001D2FD2"/>
    <w:rsid w:val="001D3F8D"/>
    <w:rsid w:val="001D5852"/>
    <w:rsid w:val="001D6F3F"/>
    <w:rsid w:val="001E4025"/>
    <w:rsid w:val="001E7BA2"/>
    <w:rsid w:val="001F07F1"/>
    <w:rsid w:val="001F3DD4"/>
    <w:rsid w:val="001F5ADB"/>
    <w:rsid w:val="001F6276"/>
    <w:rsid w:val="0020629B"/>
    <w:rsid w:val="00207ED9"/>
    <w:rsid w:val="00216314"/>
    <w:rsid w:val="00217710"/>
    <w:rsid w:val="00217834"/>
    <w:rsid w:val="00217F4B"/>
    <w:rsid w:val="00221DCC"/>
    <w:rsid w:val="0022253B"/>
    <w:rsid w:val="002239B1"/>
    <w:rsid w:val="002239C6"/>
    <w:rsid w:val="00225538"/>
    <w:rsid w:val="00226159"/>
    <w:rsid w:val="00232740"/>
    <w:rsid w:val="0023304C"/>
    <w:rsid w:val="0024379F"/>
    <w:rsid w:val="00243C90"/>
    <w:rsid w:val="002727A4"/>
    <w:rsid w:val="002735B2"/>
    <w:rsid w:val="00274D33"/>
    <w:rsid w:val="00286446"/>
    <w:rsid w:val="00287CED"/>
    <w:rsid w:val="00291CD4"/>
    <w:rsid w:val="00296AC2"/>
    <w:rsid w:val="002973C8"/>
    <w:rsid w:val="002A00F7"/>
    <w:rsid w:val="002A32E3"/>
    <w:rsid w:val="002B1109"/>
    <w:rsid w:val="002C0D42"/>
    <w:rsid w:val="002C188A"/>
    <w:rsid w:val="002D1495"/>
    <w:rsid w:val="002D27EE"/>
    <w:rsid w:val="002D2D1C"/>
    <w:rsid w:val="002E0873"/>
    <w:rsid w:val="00300690"/>
    <w:rsid w:val="00310C98"/>
    <w:rsid w:val="00311B95"/>
    <w:rsid w:val="00311CD8"/>
    <w:rsid w:val="003128A0"/>
    <w:rsid w:val="00316940"/>
    <w:rsid w:val="0032161C"/>
    <w:rsid w:val="0032164D"/>
    <w:rsid w:val="003539C1"/>
    <w:rsid w:val="0035542B"/>
    <w:rsid w:val="0035630A"/>
    <w:rsid w:val="0036304C"/>
    <w:rsid w:val="003640EB"/>
    <w:rsid w:val="003664AD"/>
    <w:rsid w:val="00366D0F"/>
    <w:rsid w:val="003762B0"/>
    <w:rsid w:val="003866E8"/>
    <w:rsid w:val="00390EAB"/>
    <w:rsid w:val="003A3530"/>
    <w:rsid w:val="003B086E"/>
    <w:rsid w:val="003B1B72"/>
    <w:rsid w:val="003B5E3D"/>
    <w:rsid w:val="003E32D5"/>
    <w:rsid w:val="003E79CD"/>
    <w:rsid w:val="003F3FFE"/>
    <w:rsid w:val="003F5B3D"/>
    <w:rsid w:val="00421BB0"/>
    <w:rsid w:val="00421E40"/>
    <w:rsid w:val="00422641"/>
    <w:rsid w:val="00422EF2"/>
    <w:rsid w:val="00425F07"/>
    <w:rsid w:val="00431392"/>
    <w:rsid w:val="004355E3"/>
    <w:rsid w:val="00443415"/>
    <w:rsid w:val="004442A7"/>
    <w:rsid w:val="00456965"/>
    <w:rsid w:val="004616BE"/>
    <w:rsid w:val="0047259C"/>
    <w:rsid w:val="00473260"/>
    <w:rsid w:val="00480B61"/>
    <w:rsid w:val="00493CA2"/>
    <w:rsid w:val="00495283"/>
    <w:rsid w:val="004961CB"/>
    <w:rsid w:val="004A2925"/>
    <w:rsid w:val="004A4F83"/>
    <w:rsid w:val="004B023C"/>
    <w:rsid w:val="004B51ED"/>
    <w:rsid w:val="004B7A3C"/>
    <w:rsid w:val="004C2DE8"/>
    <w:rsid w:val="004E4D98"/>
    <w:rsid w:val="004F037B"/>
    <w:rsid w:val="00501DFB"/>
    <w:rsid w:val="0051060D"/>
    <w:rsid w:val="00510F06"/>
    <w:rsid w:val="005138CE"/>
    <w:rsid w:val="005143CD"/>
    <w:rsid w:val="005154E8"/>
    <w:rsid w:val="0051647B"/>
    <w:rsid w:val="00525BA2"/>
    <w:rsid w:val="00531A84"/>
    <w:rsid w:val="005438F8"/>
    <w:rsid w:val="00544C60"/>
    <w:rsid w:val="00556F00"/>
    <w:rsid w:val="00557BDD"/>
    <w:rsid w:val="005609E6"/>
    <w:rsid w:val="00564C15"/>
    <w:rsid w:val="00566F7E"/>
    <w:rsid w:val="005728CD"/>
    <w:rsid w:val="00580AF0"/>
    <w:rsid w:val="00583531"/>
    <w:rsid w:val="00592D77"/>
    <w:rsid w:val="005A48F8"/>
    <w:rsid w:val="005A4AE2"/>
    <w:rsid w:val="005A68E9"/>
    <w:rsid w:val="005B02CD"/>
    <w:rsid w:val="005C3DD1"/>
    <w:rsid w:val="005C6A13"/>
    <w:rsid w:val="005D1310"/>
    <w:rsid w:val="005D1F75"/>
    <w:rsid w:val="005D3F21"/>
    <w:rsid w:val="005D5EB7"/>
    <w:rsid w:val="005E03E9"/>
    <w:rsid w:val="005E051A"/>
    <w:rsid w:val="005E0C9B"/>
    <w:rsid w:val="005E52B1"/>
    <w:rsid w:val="005F2843"/>
    <w:rsid w:val="005F4444"/>
    <w:rsid w:val="005F6907"/>
    <w:rsid w:val="00606653"/>
    <w:rsid w:val="0060696A"/>
    <w:rsid w:val="00614AFF"/>
    <w:rsid w:val="00616A69"/>
    <w:rsid w:val="0062212D"/>
    <w:rsid w:val="0062460D"/>
    <w:rsid w:val="006276C2"/>
    <w:rsid w:val="00627A07"/>
    <w:rsid w:val="00630782"/>
    <w:rsid w:val="00630B98"/>
    <w:rsid w:val="00635D6C"/>
    <w:rsid w:val="00640699"/>
    <w:rsid w:val="00647A88"/>
    <w:rsid w:val="00651D61"/>
    <w:rsid w:val="00653CDA"/>
    <w:rsid w:val="006557F5"/>
    <w:rsid w:val="006647C4"/>
    <w:rsid w:val="006652F6"/>
    <w:rsid w:val="0067534D"/>
    <w:rsid w:val="00680C53"/>
    <w:rsid w:val="00685DAB"/>
    <w:rsid w:val="006A4A62"/>
    <w:rsid w:val="006A70AB"/>
    <w:rsid w:val="006B18C6"/>
    <w:rsid w:val="006C43C2"/>
    <w:rsid w:val="006C590E"/>
    <w:rsid w:val="006C7862"/>
    <w:rsid w:val="006D6C8C"/>
    <w:rsid w:val="006E239C"/>
    <w:rsid w:val="006E4650"/>
    <w:rsid w:val="006F3C31"/>
    <w:rsid w:val="00703E68"/>
    <w:rsid w:val="00703F6E"/>
    <w:rsid w:val="00704C94"/>
    <w:rsid w:val="00707AD9"/>
    <w:rsid w:val="00711C77"/>
    <w:rsid w:val="00713D21"/>
    <w:rsid w:val="00717AD9"/>
    <w:rsid w:val="00725390"/>
    <w:rsid w:val="00734D98"/>
    <w:rsid w:val="00736322"/>
    <w:rsid w:val="0074713B"/>
    <w:rsid w:val="00750C49"/>
    <w:rsid w:val="00761488"/>
    <w:rsid w:val="007667C8"/>
    <w:rsid w:val="00770490"/>
    <w:rsid w:val="0078139E"/>
    <w:rsid w:val="007834F7"/>
    <w:rsid w:val="00785392"/>
    <w:rsid w:val="007868D5"/>
    <w:rsid w:val="007911C6"/>
    <w:rsid w:val="00794967"/>
    <w:rsid w:val="007A27A7"/>
    <w:rsid w:val="007C1F22"/>
    <w:rsid w:val="007D573A"/>
    <w:rsid w:val="007E2774"/>
    <w:rsid w:val="007E2F23"/>
    <w:rsid w:val="007F31F6"/>
    <w:rsid w:val="007F5AEA"/>
    <w:rsid w:val="0080409F"/>
    <w:rsid w:val="00804F2C"/>
    <w:rsid w:val="00806D3F"/>
    <w:rsid w:val="00822425"/>
    <w:rsid w:val="008230AF"/>
    <w:rsid w:val="00830293"/>
    <w:rsid w:val="00844B68"/>
    <w:rsid w:val="00850282"/>
    <w:rsid w:val="008540E2"/>
    <w:rsid w:val="0085495D"/>
    <w:rsid w:val="00857026"/>
    <w:rsid w:val="00877D9A"/>
    <w:rsid w:val="008804C3"/>
    <w:rsid w:val="00881AF5"/>
    <w:rsid w:val="00886787"/>
    <w:rsid w:val="00886BEA"/>
    <w:rsid w:val="0089078F"/>
    <w:rsid w:val="00890A33"/>
    <w:rsid w:val="008A0761"/>
    <w:rsid w:val="008A2E9A"/>
    <w:rsid w:val="008A5D2F"/>
    <w:rsid w:val="008B18F9"/>
    <w:rsid w:val="008B4410"/>
    <w:rsid w:val="008C2A1E"/>
    <w:rsid w:val="008C3FA0"/>
    <w:rsid w:val="008D1544"/>
    <w:rsid w:val="008D4C4F"/>
    <w:rsid w:val="008D63B6"/>
    <w:rsid w:val="008E1AD4"/>
    <w:rsid w:val="008E3F16"/>
    <w:rsid w:val="008E532B"/>
    <w:rsid w:val="008F0328"/>
    <w:rsid w:val="008F4F5C"/>
    <w:rsid w:val="008F5E49"/>
    <w:rsid w:val="008F7281"/>
    <w:rsid w:val="00900449"/>
    <w:rsid w:val="00900532"/>
    <w:rsid w:val="00910272"/>
    <w:rsid w:val="00910375"/>
    <w:rsid w:val="00921580"/>
    <w:rsid w:val="00925A65"/>
    <w:rsid w:val="0093081E"/>
    <w:rsid w:val="00941F70"/>
    <w:rsid w:val="00982FF7"/>
    <w:rsid w:val="0099346C"/>
    <w:rsid w:val="00994D84"/>
    <w:rsid w:val="00996298"/>
    <w:rsid w:val="009A5B76"/>
    <w:rsid w:val="009A6257"/>
    <w:rsid w:val="009B2464"/>
    <w:rsid w:val="009B3BAA"/>
    <w:rsid w:val="009B51A5"/>
    <w:rsid w:val="009C0A66"/>
    <w:rsid w:val="009C1FFE"/>
    <w:rsid w:val="009C4FE9"/>
    <w:rsid w:val="009D2F6B"/>
    <w:rsid w:val="009D7463"/>
    <w:rsid w:val="009F12C5"/>
    <w:rsid w:val="009F1ABD"/>
    <w:rsid w:val="009F655E"/>
    <w:rsid w:val="00A05AED"/>
    <w:rsid w:val="00A11691"/>
    <w:rsid w:val="00A13D4F"/>
    <w:rsid w:val="00A16704"/>
    <w:rsid w:val="00A1749C"/>
    <w:rsid w:val="00A17603"/>
    <w:rsid w:val="00A204A8"/>
    <w:rsid w:val="00A232E3"/>
    <w:rsid w:val="00A26D18"/>
    <w:rsid w:val="00A30131"/>
    <w:rsid w:val="00A30155"/>
    <w:rsid w:val="00A309A2"/>
    <w:rsid w:val="00A37424"/>
    <w:rsid w:val="00A50DDD"/>
    <w:rsid w:val="00A60ECA"/>
    <w:rsid w:val="00A61D24"/>
    <w:rsid w:val="00A6660E"/>
    <w:rsid w:val="00A674B3"/>
    <w:rsid w:val="00A676D6"/>
    <w:rsid w:val="00A73517"/>
    <w:rsid w:val="00A74594"/>
    <w:rsid w:val="00A8163F"/>
    <w:rsid w:val="00A94B8F"/>
    <w:rsid w:val="00AB7181"/>
    <w:rsid w:val="00AB7363"/>
    <w:rsid w:val="00AC01F5"/>
    <w:rsid w:val="00AC5D2C"/>
    <w:rsid w:val="00AD0173"/>
    <w:rsid w:val="00AD5254"/>
    <w:rsid w:val="00AE0870"/>
    <w:rsid w:val="00AE6855"/>
    <w:rsid w:val="00AF2457"/>
    <w:rsid w:val="00B01394"/>
    <w:rsid w:val="00B01DF3"/>
    <w:rsid w:val="00B10761"/>
    <w:rsid w:val="00B16B4E"/>
    <w:rsid w:val="00B21FF6"/>
    <w:rsid w:val="00B25A7C"/>
    <w:rsid w:val="00B3218E"/>
    <w:rsid w:val="00B32729"/>
    <w:rsid w:val="00B341DA"/>
    <w:rsid w:val="00B5007D"/>
    <w:rsid w:val="00B50753"/>
    <w:rsid w:val="00B51D22"/>
    <w:rsid w:val="00B52725"/>
    <w:rsid w:val="00B61709"/>
    <w:rsid w:val="00B635B0"/>
    <w:rsid w:val="00B70A0A"/>
    <w:rsid w:val="00B764C2"/>
    <w:rsid w:val="00B81AC2"/>
    <w:rsid w:val="00B86DC3"/>
    <w:rsid w:val="00B87740"/>
    <w:rsid w:val="00B957F5"/>
    <w:rsid w:val="00B9784E"/>
    <w:rsid w:val="00BA1536"/>
    <w:rsid w:val="00BB45D1"/>
    <w:rsid w:val="00BB6C5C"/>
    <w:rsid w:val="00BC4B79"/>
    <w:rsid w:val="00BE3681"/>
    <w:rsid w:val="00BE3C6F"/>
    <w:rsid w:val="00BE7826"/>
    <w:rsid w:val="00BF0C11"/>
    <w:rsid w:val="00BF68FF"/>
    <w:rsid w:val="00C034EA"/>
    <w:rsid w:val="00C11FE5"/>
    <w:rsid w:val="00C1519E"/>
    <w:rsid w:val="00C2020E"/>
    <w:rsid w:val="00C207FB"/>
    <w:rsid w:val="00C37D9D"/>
    <w:rsid w:val="00C542C2"/>
    <w:rsid w:val="00C60BCB"/>
    <w:rsid w:val="00C6725E"/>
    <w:rsid w:val="00C75014"/>
    <w:rsid w:val="00C800AC"/>
    <w:rsid w:val="00C82750"/>
    <w:rsid w:val="00C84A8B"/>
    <w:rsid w:val="00C918EB"/>
    <w:rsid w:val="00C92A45"/>
    <w:rsid w:val="00C931BA"/>
    <w:rsid w:val="00CA2D33"/>
    <w:rsid w:val="00CB2969"/>
    <w:rsid w:val="00CC0B0A"/>
    <w:rsid w:val="00CD7388"/>
    <w:rsid w:val="00CE6862"/>
    <w:rsid w:val="00CF1596"/>
    <w:rsid w:val="00CF31E5"/>
    <w:rsid w:val="00D01A3C"/>
    <w:rsid w:val="00D027D7"/>
    <w:rsid w:val="00D02F76"/>
    <w:rsid w:val="00D043D2"/>
    <w:rsid w:val="00D12C3E"/>
    <w:rsid w:val="00D1787D"/>
    <w:rsid w:val="00D201E1"/>
    <w:rsid w:val="00D210B6"/>
    <w:rsid w:val="00D23946"/>
    <w:rsid w:val="00D24FF1"/>
    <w:rsid w:val="00D258F5"/>
    <w:rsid w:val="00D2634F"/>
    <w:rsid w:val="00D264A0"/>
    <w:rsid w:val="00D32A31"/>
    <w:rsid w:val="00D32A97"/>
    <w:rsid w:val="00D34172"/>
    <w:rsid w:val="00D357FF"/>
    <w:rsid w:val="00D36A20"/>
    <w:rsid w:val="00D454B7"/>
    <w:rsid w:val="00D54CB3"/>
    <w:rsid w:val="00D559BD"/>
    <w:rsid w:val="00D6321E"/>
    <w:rsid w:val="00D63340"/>
    <w:rsid w:val="00D65CD7"/>
    <w:rsid w:val="00D74C5A"/>
    <w:rsid w:val="00DA4E04"/>
    <w:rsid w:val="00DA7DE7"/>
    <w:rsid w:val="00DB0419"/>
    <w:rsid w:val="00DB5635"/>
    <w:rsid w:val="00DB5E6A"/>
    <w:rsid w:val="00DB722C"/>
    <w:rsid w:val="00DC0DAC"/>
    <w:rsid w:val="00DC1189"/>
    <w:rsid w:val="00DC4E0E"/>
    <w:rsid w:val="00DC67C8"/>
    <w:rsid w:val="00DC7824"/>
    <w:rsid w:val="00DE3A2C"/>
    <w:rsid w:val="00DE5FB0"/>
    <w:rsid w:val="00DF0878"/>
    <w:rsid w:val="00DF7365"/>
    <w:rsid w:val="00E13344"/>
    <w:rsid w:val="00E16CEA"/>
    <w:rsid w:val="00E173E1"/>
    <w:rsid w:val="00E21476"/>
    <w:rsid w:val="00E24CB7"/>
    <w:rsid w:val="00E27D6D"/>
    <w:rsid w:val="00E3319D"/>
    <w:rsid w:val="00E36B63"/>
    <w:rsid w:val="00E407EB"/>
    <w:rsid w:val="00E50ACD"/>
    <w:rsid w:val="00E62402"/>
    <w:rsid w:val="00E62D48"/>
    <w:rsid w:val="00E6429A"/>
    <w:rsid w:val="00E65247"/>
    <w:rsid w:val="00E7509A"/>
    <w:rsid w:val="00E80522"/>
    <w:rsid w:val="00E85B09"/>
    <w:rsid w:val="00E8617D"/>
    <w:rsid w:val="00E915B0"/>
    <w:rsid w:val="00E95289"/>
    <w:rsid w:val="00E96273"/>
    <w:rsid w:val="00EA0173"/>
    <w:rsid w:val="00EA573A"/>
    <w:rsid w:val="00EC1B0D"/>
    <w:rsid w:val="00ED3272"/>
    <w:rsid w:val="00ED335C"/>
    <w:rsid w:val="00EE5EC8"/>
    <w:rsid w:val="00EF008D"/>
    <w:rsid w:val="00EF3901"/>
    <w:rsid w:val="00EF4322"/>
    <w:rsid w:val="00EF4C57"/>
    <w:rsid w:val="00F02D18"/>
    <w:rsid w:val="00F04457"/>
    <w:rsid w:val="00F04B2E"/>
    <w:rsid w:val="00F16026"/>
    <w:rsid w:val="00F17AB1"/>
    <w:rsid w:val="00F222BE"/>
    <w:rsid w:val="00F249D0"/>
    <w:rsid w:val="00F30D4A"/>
    <w:rsid w:val="00F4511E"/>
    <w:rsid w:val="00F814A7"/>
    <w:rsid w:val="00F84511"/>
    <w:rsid w:val="00F84606"/>
    <w:rsid w:val="00F8550C"/>
    <w:rsid w:val="00F9247B"/>
    <w:rsid w:val="00F93775"/>
    <w:rsid w:val="00F94422"/>
    <w:rsid w:val="00F9507E"/>
    <w:rsid w:val="00F96387"/>
    <w:rsid w:val="00FA2D86"/>
    <w:rsid w:val="00FB0175"/>
    <w:rsid w:val="00FB43BA"/>
    <w:rsid w:val="00FC03A8"/>
    <w:rsid w:val="00FD03B1"/>
    <w:rsid w:val="00FD307C"/>
    <w:rsid w:val="00FD7110"/>
    <w:rsid w:val="00FE035F"/>
    <w:rsid w:val="00FF3AF1"/>
    <w:rsid w:val="00FF5C64"/>
    <w:rsid w:val="18036DC4"/>
    <w:rsid w:val="1AA333F4"/>
    <w:rsid w:val="2F627562"/>
    <w:rsid w:val="3D3B5E5E"/>
    <w:rsid w:val="468901E9"/>
    <w:rsid w:val="490D5EA8"/>
    <w:rsid w:val="6A4C042B"/>
    <w:rsid w:val="74F442BF"/>
    <w:rsid w:val="7C19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68FA23"/>
  <w15:docId w15:val="{F6ED9ED0-30DB-41E8-838E-1D64335B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SimSun" w:hAnsi="Calibri" w:cs="Times New Roman"/>
      <w:sz w:val="22"/>
      <w:szCs w:val="22"/>
      <w:lang w:val="en-GB" w:eastAsia="zh-C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lang w:val="en-US" w:eastAsia="en-US" w:bidi="en-U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lang w:val="en-US" w:eastAsia="en-US" w:bidi="en-US"/>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lang w:val="en-US" w:eastAsia="en-US" w:bidi="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Date">
    <w:name w:val="Date"/>
    <w:basedOn w:val="Normal"/>
    <w:next w:val="Normal"/>
    <w:link w:val="DateChar"/>
    <w:uiPriority w:val="99"/>
    <w:semiHidden/>
    <w:unhideWhenUsed/>
    <w:qForma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rPr>
      <w:rFonts w:asciiTheme="minorHAnsi" w:eastAsiaTheme="minorHAnsi" w:hAnsiTheme="minorHAnsi" w:cstheme="minorBidi"/>
      <w:lang w:val="en-US" w:eastAsia="en-US" w:bidi="en-US"/>
    </w:rPr>
  </w:style>
  <w:style w:type="paragraph" w:styleId="Header">
    <w:name w:val="header"/>
    <w:basedOn w:val="Normal"/>
    <w:link w:val="HeaderChar"/>
    <w:unhideWhenUsed/>
    <w:pPr>
      <w:tabs>
        <w:tab w:val="center" w:pos="4513"/>
        <w:tab w:val="right" w:pos="9026"/>
      </w:tabs>
      <w:spacing w:after="0" w:line="240" w:lineRule="auto"/>
    </w:pPr>
    <w:rPr>
      <w:rFonts w:asciiTheme="minorHAnsi" w:eastAsiaTheme="minorHAnsi" w:hAnsiTheme="minorHAnsi" w:cstheme="minorBidi"/>
      <w:lang w:val="en-US" w:eastAsia="en-US" w:bidi="en-US"/>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heme="minorEastAsia" w:hAnsi="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lang w:val="en-US" w:eastAsia="en-US" w:bidi="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NoSpacing">
    <w:name w:val="No Spacing"/>
    <w:uiPriority w:val="1"/>
    <w:qFormat/>
    <w:rPr>
      <w:sz w:val="22"/>
      <w:szCs w:val="22"/>
      <w:lang w:val="en-US" w:eastAsia="en-US"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qFormat/>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rPr>
      <w:rFonts w:asciiTheme="minorHAnsi" w:eastAsiaTheme="minorHAnsi" w:hAnsiTheme="minorHAnsi" w:cstheme="minorBidi"/>
      <w:lang w:val="en-US" w:eastAsia="en-US" w:bidi="en-US"/>
    </w:rPr>
  </w:style>
  <w:style w:type="paragraph" w:styleId="Quote">
    <w:name w:val="Quote"/>
    <w:basedOn w:val="Normal"/>
    <w:next w:val="Normal"/>
    <w:link w:val="QuoteChar"/>
    <w:uiPriority w:val="29"/>
    <w:qFormat/>
    <w:rPr>
      <w:rFonts w:asciiTheme="minorHAnsi" w:eastAsiaTheme="minorHAnsi" w:hAnsiTheme="minorHAnsi" w:cstheme="minorBidi"/>
      <w:i/>
      <w:iCs/>
      <w:color w:val="000000" w:themeColor="text1"/>
      <w:lang w:val="en-US" w:eastAsia="en-US" w:bidi="en-US"/>
    </w:rPr>
  </w:style>
  <w:style w:type="character" w:customStyle="1" w:styleId="QuoteChar">
    <w:name w:val="Quote Char"/>
    <w:basedOn w:val="DefaultParagraphFont"/>
    <w:link w:val="Quote"/>
    <w:uiPriority w:val="29"/>
    <w:qFormat/>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val="en-US" w:eastAsia="en-US" w:bidi="en-US"/>
    </w:rPr>
  </w:style>
  <w:style w:type="character" w:customStyle="1" w:styleId="IntenseQuoteChar">
    <w:name w:val="Intense Quote Char"/>
    <w:basedOn w:val="DefaultParagraphFont"/>
    <w:link w:val="IntenseQuote"/>
    <w:uiPriority w:val="30"/>
    <w:rPr>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semiHidden/>
    <w:unhideWhenUsed/>
    <w:qFormat/>
    <w:pPr>
      <w:outlineLvl w:val="9"/>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DateChar">
    <w:name w:val="Date Char"/>
    <w:basedOn w:val="DefaultParagraphFont"/>
    <w:link w:val="Date"/>
    <w:uiPriority w:val="99"/>
    <w:semiHidden/>
    <w:rPr>
      <w:rFonts w:ascii="Calibri" w:eastAsia="SimSun" w:hAnsi="Calibri" w:cs="Times New Roman"/>
      <w:lang w:val="en-GB" w:eastAsia="zh-CN" w:bidi="ar-SA"/>
    </w:rPr>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b">
    <w:name w:val="db"/>
    <w:basedOn w:val="DefaultParagraphFont"/>
  </w:style>
  <w:style w:type="paragraph" w:customStyle="1" w:styleId="Revision1">
    <w:name w:val="Revision1"/>
    <w:hidden/>
    <w:uiPriority w:val="99"/>
    <w:semiHidden/>
    <w:rPr>
      <w:rFonts w:ascii="Calibri" w:eastAsia="SimSun" w:hAnsi="Calibri" w:cs="Times New Roman"/>
      <w:sz w:val="22"/>
      <w:szCs w:val="22"/>
      <w:lang w:val="en-GB" w:eastAsia="zh-CN"/>
    </w:rPr>
  </w:style>
  <w:style w:type="table" w:customStyle="1" w:styleId="TableGrid0">
    <w:name w:val="TableGrid"/>
    <w:qFormat/>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2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idsexcel.net/qihuapr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if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E61A28C-624C-534E-8D10-3059D1459E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 Kids</dc:creator>
  <cp:lastModifiedBy>Claire PAL Singapore</cp:lastModifiedBy>
  <cp:revision>3</cp:revision>
  <cp:lastPrinted>2025-02-24T17:33:00Z</cp:lastPrinted>
  <dcterms:created xsi:type="dcterms:W3CDTF">2025-02-24T17:30:00Z</dcterms:created>
  <dcterms:modified xsi:type="dcterms:W3CDTF">2025-02-25T07:15:00Z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8C585C756674480998C5194C79F838F6</vt:lpwstr>
  </property>
</Properties>
</file>